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t>窗体顶端</w:t>
      </w:r>
    </w:p>
    <w:p>
      <w:pPr>
        <w:jc w:val="center"/>
        <w:rPr>
          <w:rFonts w:hint="eastAsia"/>
          <w:lang w:eastAsia="zh-CN"/>
        </w:rPr>
      </w:pPr>
      <w:r>
        <w:rPr>
          <w:rFonts w:hint="eastAsia" w:ascii="方正小标宋简体" w:hAnsi="方正小标宋简体" w:eastAsia="方正小标宋简体" w:cs="方正小标宋简体"/>
          <w:b w:val="0"/>
          <w:bCs w:val="0"/>
          <w:sz w:val="44"/>
          <w:szCs w:val="44"/>
          <w:lang w:val="en-US" w:eastAsia="zh-CN"/>
        </w:rPr>
        <w:t>广东省惠州监狱礼堂空调维保服务项目</w:t>
      </w:r>
    </w:p>
    <w:p>
      <w:pPr>
        <w:jc w:val="center"/>
        <w:rPr>
          <w:rFonts w:hint="eastAsia" w:ascii="宋体" w:hAnsi="宋体" w:eastAsia="宋体" w:cs="宋体"/>
          <w:b/>
          <w:bCs/>
          <w:sz w:val="72"/>
          <w:szCs w:val="72"/>
          <w:lang w:val="en-US"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3"/>
        <w:rPr>
          <w:rFonts w:hint="eastAsia" w:ascii="宋体" w:hAnsi="宋体" w:eastAsia="宋体" w:cs="宋体"/>
          <w:b/>
          <w:bCs/>
          <w:sz w:val="32"/>
          <w:szCs w:val="32"/>
          <w:lang w:eastAsia="zh-CN"/>
        </w:rPr>
      </w:pPr>
    </w:p>
    <w:p>
      <w:pPr>
        <w:pStyle w:val="3"/>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7"/>
        <w:rPr>
          <w:rFonts w:hint="eastAsia"/>
          <w:lang w:eastAsia="zh-CN"/>
        </w:rPr>
      </w:pPr>
    </w:p>
    <w:p>
      <w:pPr>
        <w:pStyle w:val="10"/>
        <w:rPr>
          <w:rFonts w:hint="eastAsia"/>
          <w:lang w:eastAsia="zh-CN"/>
        </w:rPr>
      </w:pPr>
    </w:p>
    <w:p>
      <w:pPr>
        <w:pStyle w:val="10"/>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11月</w:t>
      </w:r>
      <w:r>
        <w:rPr>
          <w:rFonts w:hint="eastAsia" w:ascii="宋体" w:hAnsi="宋体" w:eastAsia="宋体" w:cs="宋体"/>
          <w:kern w:val="2"/>
          <w:sz w:val="32"/>
          <w:szCs w:val="32"/>
          <w:u w:val="none"/>
          <w:lang w:val="en-US" w:eastAsia="zh-CN" w:bidi="ar"/>
        </w:rPr>
        <w:t xml:space="preserve"> </w:t>
      </w:r>
    </w:p>
    <w:p>
      <w:pPr>
        <w:jc w:val="center"/>
        <w:rPr>
          <w:rFonts w:hint="eastAsia" w:ascii="黑体" w:hAnsi="黑体" w:eastAsia="黑体" w:cs="黑体"/>
          <w:sz w:val="32"/>
          <w:szCs w:val="32"/>
          <w:lang w:val="en-US" w:eastAsia="zh-CN"/>
        </w:rPr>
      </w:pPr>
      <w:bookmarkStart w:id="0" w:name="_Toc17400"/>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广东省惠州监狱礼堂空调维保服务项目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广东省惠州监狱礼堂空调维保服务项目。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bookmarkStart w:id="2" w:name="_Toc6502"/>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人民币</w:t>
      </w:r>
      <w:r>
        <w:rPr>
          <w:rFonts w:hint="eastAsia" w:ascii="仿宋_GB2312" w:hAnsi="仿宋_GB2312" w:eastAsia="仿宋_GB2312" w:cs="仿宋_GB2312"/>
          <w:color w:val="000000"/>
          <w:sz w:val="32"/>
          <w:szCs w:val="32"/>
          <w:lang w:val="en-US" w:eastAsia="zh-CN"/>
        </w:rPr>
        <w:t>60972</w:t>
      </w:r>
      <w:r>
        <w:rPr>
          <w:rFonts w:hint="eastAsia" w:ascii="仿宋" w:hAnsi="仿宋" w:eastAsia="仿宋" w:cs="仿宋"/>
          <w:sz w:val="32"/>
          <w:szCs w:val="32"/>
          <w:lang w:val="en-US" w:eastAsia="zh-CN"/>
        </w:rPr>
        <w:t>元</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 w:name="_Toc15340"/>
      <w:r>
        <w:rPr>
          <w:rFonts w:hint="eastAsia" w:ascii="楷体" w:hAnsi="楷体" w:eastAsia="楷体" w:cs="楷体"/>
          <w:b/>
          <w:bCs/>
          <w:color w:val="auto"/>
          <w:sz w:val="32"/>
          <w:szCs w:val="32"/>
          <w:lang w:val="en-US" w:eastAsia="zh-CN"/>
        </w:rPr>
        <w:t>服务期</w:t>
      </w:r>
      <w:bookmarkEnd w:id="3"/>
      <w:r>
        <w:rPr>
          <w:rFonts w:hint="eastAsia" w:ascii="楷体" w:hAnsi="楷体" w:eastAsia="楷体" w:cs="楷体"/>
          <w:b/>
          <w:bCs/>
          <w:color w:val="auto"/>
          <w:sz w:val="32"/>
          <w:szCs w:val="32"/>
          <w:lang w:val="en-US" w:eastAsia="zh-CN"/>
        </w:rPr>
        <w:t>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yellow"/>
          <w:lang w:val="en-US" w:eastAsia="zh-CN"/>
        </w:rPr>
      </w:pPr>
      <w:bookmarkStart w:id="4" w:name="_Toc17066"/>
      <w:r>
        <w:rPr>
          <w:rFonts w:hint="eastAsia" w:ascii="仿宋" w:hAnsi="仿宋" w:eastAsia="仿宋" w:cs="仿宋"/>
          <w:sz w:val="32"/>
          <w:szCs w:val="32"/>
          <w:highlight w:val="none"/>
          <w:lang w:val="en-US" w:eastAsia="zh-CN"/>
        </w:rPr>
        <w:t>自双方签订合同生效之日起，供货商在7个工作日内供货、安装和调试并交付用户验收使用。</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2024年11月</w:t>
      </w:r>
      <w:r>
        <w:rPr>
          <w:rFonts w:hint="eastAsia" w:ascii="仿宋" w:hAnsi="仿宋" w:eastAsia="仿宋" w:cs="仿宋"/>
          <w:b w:val="0"/>
          <w:bCs w:val="0"/>
          <w:color w:val="auto"/>
          <w:sz w:val="32"/>
          <w:szCs w:val="32"/>
          <w:highlight w:val="none"/>
          <w:lang w:val="en-US" w:eastAsia="zh-CN"/>
        </w:rPr>
        <w:t>7日（周四</w:t>
      </w:r>
      <w:bookmarkStart w:id="26" w:name="_GoBack"/>
      <w:bookmarkEnd w:id="26"/>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七、递交报价文件并现场报名</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highlight w:val="none"/>
          <w:lang w:val="en-US" w:eastAsia="zh-CN"/>
        </w:rPr>
        <w:t>2024年11月7日(周四）9时00分至9时30分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八、评审比价文件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val="0"/>
          <w:bCs w:val="0"/>
          <w:sz w:val="32"/>
          <w:szCs w:val="32"/>
          <w:highlight w:val="none"/>
          <w:lang w:val="en-US" w:eastAsia="zh-CN"/>
        </w:rPr>
        <w:t>2024年11月7日（周四）9 时30分</w:t>
      </w:r>
      <w:r>
        <w:rPr>
          <w:rFonts w:hint="eastAsia" w:ascii="仿宋" w:hAnsi="仿宋" w:eastAsia="仿宋" w:cs="仿宋"/>
          <w:sz w:val="32"/>
          <w:szCs w:val="32"/>
          <w:highlight w:val="none"/>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九、公告期限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以提出最低总价报价的供应商作为成交供应商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十一、采购人地址和联系方式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以提出最低总价报价的供应商作为成交供应商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numPr>
          <w:ilvl w:val="0"/>
          <w:numId w:val="4"/>
        </w:numPr>
        <w:jc w:val="left"/>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项目概况</w: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440" w:lineRule="exact"/>
        <w:ind w:firstLine="560" w:firstLineChars="200"/>
        <w:textAlignment w:val="auto"/>
        <w:outlineLvl w:val="0"/>
        <w:rPr>
          <w:rFonts w:hint="eastAsia" w:ascii="华文仿宋" w:hAnsi="华文仿宋" w:eastAsia="华文仿宋" w:cs="华文仿宋"/>
          <w:b w:val="0"/>
          <w:bCs w:val="0"/>
          <w:kern w:val="2"/>
          <w:sz w:val="28"/>
          <w:szCs w:val="28"/>
          <w:lang w:val="en-US" w:eastAsia="zh-CN" w:bidi="ar-SA"/>
        </w:rPr>
      </w:pPr>
      <w:r>
        <w:rPr>
          <w:rFonts w:hint="eastAsia" w:ascii="华文仿宋" w:hAnsi="华文仿宋" w:eastAsia="华文仿宋" w:cs="华文仿宋"/>
          <w:b w:val="0"/>
          <w:bCs w:val="0"/>
          <w:kern w:val="2"/>
          <w:sz w:val="28"/>
          <w:szCs w:val="28"/>
          <w:lang w:val="en-US" w:eastAsia="zh-CN" w:bidi="ar-SA"/>
        </w:rPr>
        <w:t>拟外请专业公司对监狱礼堂空调进行维保。</w:t>
      </w:r>
    </w:p>
    <w:p>
      <w:pPr>
        <w:numPr>
          <w:ilvl w:val="0"/>
          <w:numId w:val="0"/>
        </w:numPr>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二、采购类别</w:t>
      </w:r>
      <w:r>
        <w:rPr>
          <w:rFonts w:hint="eastAsia" w:ascii="华文仿宋" w:hAnsi="华文仿宋" w:eastAsia="华文仿宋" w:cs="华文仿宋"/>
          <w:b w:val="0"/>
          <w:bCs w:val="0"/>
          <w:sz w:val="28"/>
          <w:szCs w:val="28"/>
          <w:lang w:val="en-US" w:eastAsia="zh-CN"/>
        </w:rPr>
        <w:t>：服务</w:t>
      </w:r>
    </w:p>
    <w:p>
      <w:pPr>
        <w:numPr>
          <w:ilvl w:val="0"/>
          <w:numId w:val="0"/>
        </w:numPr>
        <w:jc w:val="left"/>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三、预算金额：</w:t>
      </w:r>
      <w:r>
        <w:rPr>
          <w:rFonts w:hint="eastAsia" w:ascii="华文仿宋" w:hAnsi="华文仿宋" w:eastAsia="华文仿宋" w:cs="华文仿宋"/>
          <w:b w:val="0"/>
          <w:bCs w:val="0"/>
          <w:sz w:val="28"/>
          <w:szCs w:val="28"/>
          <w:lang w:val="en-US" w:eastAsia="zh-CN"/>
        </w:rPr>
        <w:t>60972元</w:t>
      </w:r>
    </w:p>
    <w:p>
      <w:pPr>
        <w:numPr>
          <w:ilvl w:val="0"/>
          <w:numId w:val="0"/>
        </w:numPr>
        <w:jc w:val="left"/>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四、规格数量：</w:t>
      </w:r>
    </w:p>
    <w:tbl>
      <w:tblPr>
        <w:tblStyle w:val="15"/>
        <w:tblW w:w="10186" w:type="dxa"/>
        <w:tblInd w:w="-8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2150"/>
        <w:gridCol w:w="3030"/>
        <w:gridCol w:w="915"/>
        <w:gridCol w:w="885"/>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42"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项目名称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规格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单位</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风机更换</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eastAsia="zh-CN"/>
              </w:rPr>
              <w:t>风量≥</w:t>
            </w:r>
            <w:r>
              <w:rPr>
                <w:rFonts w:hint="eastAsia" w:ascii="华文仿宋" w:hAnsi="华文仿宋" w:eastAsia="华文仿宋" w:cs="华文仿宋"/>
                <w:i w:val="0"/>
                <w:iCs w:val="0"/>
                <w:color w:val="000000"/>
                <w:sz w:val="28"/>
                <w:szCs w:val="28"/>
                <w:u w:val="none"/>
                <w:lang w:val="en-US" w:eastAsia="zh-CN"/>
              </w:rPr>
              <w:t>3100m³/h</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lang w:eastAsia="zh-CN"/>
              </w:rPr>
            </w:pPr>
            <w:r>
              <w:rPr>
                <w:rFonts w:hint="eastAsia" w:ascii="华文仿宋" w:hAnsi="华文仿宋" w:eastAsia="华文仿宋" w:cs="华文仿宋"/>
                <w:i w:val="0"/>
                <w:iCs w:val="0"/>
                <w:color w:val="auto"/>
                <w:sz w:val="24"/>
                <w:szCs w:val="24"/>
                <w:u w:val="none"/>
                <w:lang w:eastAsia="zh-CN"/>
              </w:rPr>
              <w:t>供应商报价应注明品牌规格参数信息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空调主机及内机保养</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50匹风冷模块保养及末端清洗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风管清洁</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风管清洁与保温修复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加装抽（除）湿机</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eastAsia="zh-CN"/>
              </w:rPr>
              <w:t>除湿量≥</w:t>
            </w:r>
            <w:r>
              <w:rPr>
                <w:rFonts w:hint="eastAsia" w:ascii="华文仿宋" w:hAnsi="华文仿宋" w:eastAsia="华文仿宋" w:cs="华文仿宋"/>
                <w:i w:val="0"/>
                <w:iCs w:val="0"/>
                <w:color w:val="000000"/>
                <w:sz w:val="28"/>
                <w:szCs w:val="28"/>
                <w:u w:val="none"/>
                <w:lang w:val="en-US" w:eastAsia="zh-CN"/>
              </w:rPr>
              <w:t>138L/天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r>
              <w:rPr>
                <w:rFonts w:hint="eastAsia" w:ascii="华文仿宋" w:hAnsi="华文仿宋" w:eastAsia="华文仿宋" w:cs="华文仿宋"/>
                <w:i w:val="0"/>
                <w:iCs w:val="0"/>
                <w:color w:val="auto"/>
                <w:sz w:val="24"/>
                <w:szCs w:val="24"/>
                <w:u w:val="none"/>
                <w:lang w:eastAsia="zh-CN"/>
              </w:rPr>
              <w:t>供应商报价应注明品牌规格参数信息</w:t>
            </w:r>
          </w:p>
        </w:tc>
      </w:tr>
    </w:tbl>
    <w:p>
      <w:pPr>
        <w:numPr>
          <w:ilvl w:val="0"/>
          <w:numId w:val="0"/>
        </w:numPr>
        <w:ind w:leftChars="0"/>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五、验收标准：</w:t>
      </w:r>
      <w:r>
        <w:rPr>
          <w:rFonts w:hint="eastAsia" w:ascii="华文仿宋" w:hAnsi="华文仿宋" w:eastAsia="华文仿宋" w:cs="华文仿宋"/>
          <w:b w:val="0"/>
          <w:bCs w:val="0"/>
          <w:sz w:val="28"/>
          <w:szCs w:val="28"/>
          <w:lang w:val="en-US" w:eastAsia="zh-CN"/>
        </w:rPr>
        <w:t>按惠州监狱相关程序验收</w:t>
      </w:r>
    </w:p>
    <w:p>
      <w:pPr>
        <w:numPr>
          <w:ilvl w:val="0"/>
          <w:numId w:val="0"/>
        </w:numPr>
        <w:ind w:leftChars="0"/>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六、售后保障：</w:t>
      </w:r>
      <w:r>
        <w:rPr>
          <w:rFonts w:hint="eastAsia" w:ascii="华文仿宋" w:hAnsi="华文仿宋" w:eastAsia="华文仿宋" w:cs="华文仿宋"/>
          <w:b w:val="0"/>
          <w:bCs w:val="0"/>
          <w:sz w:val="28"/>
          <w:szCs w:val="28"/>
          <w:lang w:val="en-US" w:eastAsia="zh-CN"/>
        </w:rPr>
        <w:t>自验收完成之日开始计算，质保一年。</w:t>
      </w:r>
    </w:p>
    <w:p>
      <w:pPr>
        <w:numPr>
          <w:ilvl w:val="0"/>
          <w:numId w:val="0"/>
        </w:numPr>
        <w:ind w:leftChars="0"/>
        <w:jc w:val="left"/>
        <w:rPr>
          <w:rFonts w:hint="eastAsia" w:ascii="华文仿宋" w:hAnsi="华文仿宋" w:eastAsia="华文仿宋" w:cs="华文仿宋"/>
          <w:b w:val="0"/>
          <w:bCs w:val="0"/>
          <w:sz w:val="28"/>
          <w:szCs w:val="28"/>
          <w:lang w:val="en-US" w:eastAsia="zh-CN"/>
        </w:rPr>
      </w:pPr>
      <w:r>
        <w:rPr>
          <w:rFonts w:hint="eastAsia" w:ascii="华文仿宋" w:hAnsi="华文仿宋" w:eastAsia="华文仿宋" w:cs="华文仿宋"/>
          <w:b/>
          <w:bCs/>
          <w:sz w:val="28"/>
          <w:szCs w:val="28"/>
          <w:lang w:val="en-US" w:eastAsia="zh-CN"/>
        </w:rPr>
        <w:t>七、付款方式：</w:t>
      </w:r>
      <w:r>
        <w:rPr>
          <w:rFonts w:hint="eastAsia" w:ascii="华文仿宋" w:hAnsi="华文仿宋" w:eastAsia="华文仿宋" w:cs="华文仿宋"/>
          <w:b w:val="0"/>
          <w:bCs w:val="0"/>
          <w:sz w:val="28"/>
          <w:szCs w:val="28"/>
          <w:lang w:val="en-US" w:eastAsia="zh-CN"/>
        </w:rPr>
        <w:t>服务验收合格后，供应商提供国家正式发票，惠州监狱自收到发票10个工作日内，一次性付清货款。</w:t>
      </w:r>
    </w:p>
    <w:p>
      <w:pPr>
        <w:numPr>
          <w:ilvl w:val="0"/>
          <w:numId w:val="0"/>
        </w:numPr>
        <w:ind w:leftChars="0"/>
        <w:rPr>
          <w:rFonts w:hint="eastAsia"/>
          <w:lang w:val="en-US" w:eastAsia="zh-CN"/>
        </w:rPr>
      </w:pPr>
      <w:r>
        <w:rPr>
          <w:rFonts w:hint="eastAsia"/>
          <w:lang w:val="en-US" w:eastAsia="zh-CN"/>
        </w:rPr>
        <w:br w:type="page"/>
      </w:r>
    </w:p>
    <w:p>
      <w:pPr>
        <w:numPr>
          <w:ilvl w:val="0"/>
          <w:numId w:val="3"/>
        </w:numPr>
        <w:jc w:val="center"/>
        <w:outlineLvl w:val="0"/>
        <w:rPr>
          <w:rFonts w:hint="eastAsia" w:ascii="黑体" w:hAnsi="黑体" w:eastAsia="黑体" w:cs="黑体"/>
          <w:b/>
          <w:bCs/>
          <w:sz w:val="32"/>
          <w:szCs w:val="32"/>
          <w:lang w:val="en-US" w:eastAsia="zh-CN"/>
        </w:rPr>
      </w:pPr>
      <w:bookmarkStart w:id="18" w:name="_Toc31380"/>
      <w:r>
        <w:rPr>
          <w:rFonts w:hint="eastAsia" w:ascii="黑体" w:hAnsi="黑体" w:eastAsia="黑体" w:cs="黑体"/>
          <w:b/>
          <w:bCs/>
          <w:sz w:val="32"/>
          <w:szCs w:val="32"/>
          <w:lang w:val="en-US" w:eastAsia="zh-CN"/>
        </w:rPr>
        <w:t>合同样本</w:t>
      </w:r>
      <w:bookmarkEnd w:id="18"/>
    </w:p>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adjustRightInd w:val="0"/>
        <w:snapToGrid w:val="0"/>
        <w:spacing w:line="520" w:lineRule="exact"/>
        <w:jc w:val="center"/>
        <w:rPr>
          <w:rFonts w:hint="eastAsia" w:ascii="华文仿宋" w:hAnsi="华文仿宋" w:eastAsia="华文仿宋" w:cs="华文仿宋"/>
          <w:b/>
          <w:bCs/>
          <w:sz w:val="44"/>
          <w:szCs w:val="44"/>
          <w:lang w:val="en-US" w:eastAsia="zh-CN"/>
        </w:rPr>
      </w:pPr>
      <w:bookmarkStart w:id="19" w:name="_Toc11091"/>
      <w:r>
        <w:rPr>
          <w:rFonts w:hint="eastAsia" w:ascii="华文仿宋" w:hAnsi="华文仿宋" w:eastAsia="华文仿宋" w:cs="华文仿宋"/>
          <w:b/>
          <w:bCs/>
          <w:sz w:val="44"/>
          <w:szCs w:val="44"/>
          <w:lang w:val="en-US" w:eastAsia="zh-CN"/>
        </w:rPr>
        <w:t>广东省惠州监狱礼堂空调维保服务项目</w:t>
      </w:r>
    </w:p>
    <w:p>
      <w:pPr>
        <w:adjustRightInd w:val="0"/>
        <w:snapToGrid w:val="0"/>
        <w:spacing w:line="520" w:lineRule="exact"/>
        <w:rPr>
          <w:rFonts w:hint="eastAsia" w:ascii="宋体" w:hAnsi="宋体" w:eastAsia="宋体" w:cs="宋体"/>
          <w:sz w:val="24"/>
          <w:szCs w:val="24"/>
          <w:u w:val="single"/>
          <w:lang w:eastAsia="zh-CN"/>
        </w:rPr>
      </w:pPr>
      <w:r>
        <w:rPr>
          <w:rFonts w:hint="eastAsia" w:ascii="宋体" w:hAnsi="宋体" w:eastAsia="宋体" w:cs="宋体"/>
          <w:sz w:val="24"/>
          <w:szCs w:val="24"/>
        </w:rPr>
        <w:t>甲方：</w:t>
      </w:r>
      <w:r>
        <w:rPr>
          <w:rFonts w:hint="eastAsia" w:ascii="宋体" w:hAnsi="宋体" w:eastAsia="宋体" w:cs="宋体"/>
          <w:sz w:val="24"/>
          <w:szCs w:val="24"/>
          <w:u w:val="single"/>
          <w:lang w:eastAsia="zh-CN"/>
        </w:rPr>
        <w:t>广东省惠州监狱</w:t>
      </w:r>
    </w:p>
    <w:p>
      <w:pPr>
        <w:adjustRightInd w:val="0"/>
        <w:snapToGrid w:val="0"/>
        <w:spacing w:line="520" w:lineRule="exact"/>
        <w:rPr>
          <w:rFonts w:hint="default" w:ascii="宋体" w:hAnsi="宋体" w:eastAsia="宋体" w:cs="宋体"/>
          <w:sz w:val="24"/>
          <w:szCs w:val="24"/>
          <w:u w:val="single"/>
          <w:lang w:val="en-US" w:eastAsia="zh-CN"/>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根据广东省惠州监狱礼堂空调维保服务项目的采购需求，按照《中华人民共和国民法典》相关条款，为明确双方权利、义务，经双方协商，本着平等、互利、诚实信用的原则，一致同意签订本合同。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eastAsia="zh-CN"/>
        </w:rPr>
        <w:t>一、项目</w:t>
      </w:r>
      <w:r>
        <w:rPr>
          <w:rFonts w:hint="eastAsia" w:ascii="宋体" w:hAnsi="宋体" w:eastAsia="宋体" w:cs="宋体"/>
          <w:sz w:val="24"/>
          <w:szCs w:val="24"/>
        </w:rPr>
        <w:t>名称：</w:t>
      </w:r>
      <w:r>
        <w:rPr>
          <w:rFonts w:hint="eastAsia" w:ascii="宋体" w:hAnsi="宋体" w:eastAsia="宋体" w:cs="宋体"/>
          <w:sz w:val="24"/>
          <w:szCs w:val="24"/>
          <w:lang w:eastAsia="zh-CN"/>
        </w:rPr>
        <w:t>广东省惠州监狱礼堂空调维保服务项目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1、质量要求：按甲方要求对广东省惠州监狱礼堂空调进行维保。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2、材料要求：按照国家标准，安装工艺按照行业标准。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3、服务（交付）期限：供应商在签订合同后7个工作日内按规定完成。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4、项目需求清单：</w:t>
      </w:r>
    </w:p>
    <w:tbl>
      <w:tblPr>
        <w:tblStyle w:val="15"/>
        <w:tblW w:w="9941" w:type="dxa"/>
        <w:tblInd w:w="-9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1605"/>
        <w:gridCol w:w="2010"/>
        <w:gridCol w:w="825"/>
        <w:gridCol w:w="855"/>
        <w:gridCol w:w="1395"/>
        <w:gridCol w:w="1395"/>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金额（元）</w:t>
            </w: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风机更换</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风量≥</w:t>
            </w:r>
            <w:r>
              <w:rPr>
                <w:rFonts w:hint="eastAsia" w:ascii="宋体" w:hAnsi="宋体" w:eastAsia="宋体" w:cs="宋体"/>
                <w:i w:val="0"/>
                <w:iCs w:val="0"/>
                <w:color w:val="000000"/>
                <w:sz w:val="24"/>
                <w:szCs w:val="24"/>
                <w:u w:val="none"/>
                <w:lang w:val="en-US" w:eastAsia="zh-CN"/>
              </w:rPr>
              <w:t>3100m³/h</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台</w:t>
            </w: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空调主机及内机保养</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50匹风冷模块保养及末端清洗</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2</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台</w:t>
            </w: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风管清洁</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风管清洁与保温修复</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1</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项</w:t>
            </w: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加装抽（除）湿机</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除湿量≥</w:t>
            </w:r>
            <w:r>
              <w:rPr>
                <w:rFonts w:hint="eastAsia" w:ascii="宋体" w:hAnsi="宋体" w:eastAsia="宋体" w:cs="宋体"/>
                <w:i w:val="0"/>
                <w:iCs w:val="0"/>
                <w:color w:val="000000"/>
                <w:sz w:val="24"/>
                <w:szCs w:val="24"/>
                <w:u w:val="none"/>
                <w:lang w:val="en-US" w:eastAsia="zh-CN"/>
              </w:rPr>
              <w:t>138L/天</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4</w:t>
            </w:r>
          </w:p>
        </w:tc>
        <w:tc>
          <w:tcPr>
            <w:tcW w:w="8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台</w:t>
            </w: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3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480"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lang w:val="en-US" w:eastAsia="zh-CN"/>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4" w:hRule="atLeast"/>
        </w:trPr>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7505"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1.以上报价含税普票</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三、</w:t>
      </w:r>
      <w:r>
        <w:rPr>
          <w:rFonts w:hint="eastAsia" w:ascii="宋体" w:hAnsi="宋体" w:eastAsia="宋体" w:cs="宋体"/>
          <w:sz w:val="24"/>
          <w:szCs w:val="24"/>
          <w:lang w:eastAsia="zh-CN"/>
        </w:rPr>
        <w:t>项目</w:t>
      </w:r>
      <w:r>
        <w:rPr>
          <w:rFonts w:hint="eastAsia" w:ascii="宋体" w:hAnsi="宋体" w:eastAsia="宋体" w:cs="宋体"/>
          <w:sz w:val="24"/>
          <w:szCs w:val="24"/>
        </w:rPr>
        <w:t>总价款为</w:t>
      </w:r>
      <w:r>
        <w:rPr>
          <w:rFonts w:hint="eastAsia" w:ascii="宋体" w:hAnsi="宋体" w:eastAsia="宋体" w:cs="宋体"/>
          <w:sz w:val="24"/>
          <w:szCs w:val="24"/>
          <w:lang w:eastAsia="zh-CN"/>
        </w:rPr>
        <w:t>小写：</w:t>
      </w:r>
      <w:r>
        <w:rPr>
          <w:rFonts w:hint="eastAsia" w:ascii="宋体" w:hAnsi="宋体" w:eastAsia="宋体" w:cs="宋体"/>
          <w:sz w:val="24"/>
          <w:szCs w:val="24"/>
          <w:u w:val="single"/>
          <w:lang w:val="en-US" w:eastAsia="zh-CN"/>
        </w:rPr>
        <w:t>XXX</w:t>
      </w:r>
      <w:r>
        <w:rPr>
          <w:rFonts w:hint="eastAsia" w:ascii="宋体" w:hAnsi="宋体" w:eastAsia="宋体" w:cs="宋体"/>
          <w:sz w:val="24"/>
          <w:szCs w:val="24"/>
        </w:rPr>
        <w:t>元</w:t>
      </w:r>
      <w:r>
        <w:rPr>
          <w:rFonts w:hint="eastAsia" w:ascii="宋体" w:hAnsi="宋体" w:eastAsia="宋体" w:cs="宋体"/>
          <w:sz w:val="24"/>
          <w:szCs w:val="24"/>
          <w:lang w:eastAsia="zh-CN"/>
        </w:rPr>
        <w:t>，大写：</w:t>
      </w:r>
      <w:r>
        <w:rPr>
          <w:rFonts w:hint="eastAsia" w:ascii="宋体" w:hAnsi="宋体" w:eastAsia="宋体" w:cs="宋体"/>
          <w:sz w:val="24"/>
          <w:szCs w:val="24"/>
          <w:u w:val="single"/>
          <w:lang w:val="en-US" w:eastAsia="zh-CN"/>
        </w:rPr>
        <w:t>XXXX</w:t>
      </w:r>
      <w:r>
        <w:rPr>
          <w:rFonts w:hint="eastAsia" w:ascii="宋体" w:hAnsi="宋体" w:eastAsia="宋体" w:cs="宋体"/>
          <w:sz w:val="24"/>
          <w:szCs w:val="24"/>
        </w:rPr>
        <w:t>。</w:t>
      </w:r>
      <w:r>
        <w:rPr>
          <w:rFonts w:hint="eastAsia" w:ascii="宋体" w:hAnsi="宋体" w:eastAsia="宋体" w:cs="宋体"/>
          <w:sz w:val="24"/>
          <w:szCs w:val="24"/>
          <w:lang w:eastAsia="zh-CN"/>
        </w:rPr>
        <w:t>合同总额包括原材料采购、包装、运输、安装、质保期服务、各项税费及合同实施过程中不可预见费用等。</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四</w:t>
      </w:r>
      <w:r>
        <w:rPr>
          <w:rFonts w:hint="eastAsia" w:ascii="宋体" w:hAnsi="宋体" w:eastAsia="宋体" w:cs="宋体"/>
          <w:sz w:val="24"/>
          <w:szCs w:val="24"/>
        </w:rPr>
        <w:t>、</w:t>
      </w:r>
      <w:r>
        <w:rPr>
          <w:rFonts w:hint="eastAsia" w:ascii="宋体" w:hAnsi="宋体" w:eastAsia="宋体" w:cs="宋体"/>
          <w:sz w:val="24"/>
          <w:szCs w:val="24"/>
          <w:lang w:eastAsia="zh-CN"/>
        </w:rPr>
        <w:t>项目</w:t>
      </w:r>
      <w:r>
        <w:rPr>
          <w:rFonts w:hint="eastAsia" w:ascii="宋体" w:hAnsi="宋体" w:eastAsia="宋体" w:cs="宋体"/>
          <w:sz w:val="24"/>
          <w:szCs w:val="24"/>
        </w:rPr>
        <w:t>地点：</w:t>
      </w:r>
      <w:r>
        <w:rPr>
          <w:rFonts w:hint="eastAsia" w:ascii="宋体" w:hAnsi="宋体" w:eastAsia="宋体" w:cs="宋体"/>
          <w:sz w:val="24"/>
          <w:szCs w:val="24"/>
          <w:lang w:eastAsia="zh-CN"/>
        </w:rPr>
        <w:t>广东省惠州监狱</w:t>
      </w:r>
      <w:r>
        <w:rPr>
          <w:rFonts w:hint="eastAsia" w:ascii="宋体" w:hAnsi="宋体" w:eastAsia="宋体" w:cs="宋体"/>
          <w:sz w:val="24"/>
          <w:szCs w:val="24"/>
          <w:lang w:val="en-US" w:eastAsia="zh-CN"/>
        </w:rPr>
        <w:t>礼堂</w:t>
      </w:r>
    </w:p>
    <w:p>
      <w:pPr>
        <w:adjustRightInd w:val="0"/>
        <w:snapToGrid w:val="0"/>
        <w:spacing w:line="52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五、货款支付：</w:t>
      </w:r>
      <w:r>
        <w:rPr>
          <w:rFonts w:hint="eastAsia" w:ascii="宋体" w:hAnsi="宋体" w:eastAsia="宋体" w:cs="宋体"/>
          <w:color w:val="auto"/>
          <w:sz w:val="24"/>
          <w:szCs w:val="24"/>
          <w:lang w:val="en-US" w:eastAsia="zh-CN"/>
        </w:rPr>
        <w:t>服务验收合格后，甲方收到乙方开具的普通发票之日起10个工作日内，甲方向乙方付至合同总额的100%。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六、售后服务：本项目提供一年质保，质保期内若设备发生故障，乙方应在48小时内免费为甲方排除故障。</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七、违约责任：乙方必须遵守承诺，</w:t>
      </w:r>
      <w:r>
        <w:rPr>
          <w:rFonts w:hint="eastAsia" w:ascii="宋体" w:hAnsi="宋体" w:eastAsia="宋体" w:cs="宋体"/>
          <w:color w:val="auto"/>
          <w:sz w:val="24"/>
          <w:szCs w:val="24"/>
        </w:rPr>
        <w:t>按时</w:t>
      </w:r>
      <w:r>
        <w:rPr>
          <w:rFonts w:hint="eastAsia" w:ascii="宋体" w:hAnsi="宋体" w:eastAsia="宋体" w:cs="宋体"/>
          <w:color w:val="auto"/>
          <w:sz w:val="24"/>
          <w:szCs w:val="24"/>
          <w:lang w:eastAsia="zh-CN"/>
        </w:rPr>
        <w:t>履约</w:t>
      </w:r>
      <w:r>
        <w:rPr>
          <w:rFonts w:hint="eastAsia" w:ascii="宋体" w:hAnsi="宋体" w:eastAsia="宋体" w:cs="宋体"/>
          <w:color w:val="auto"/>
          <w:sz w:val="24"/>
          <w:szCs w:val="24"/>
        </w:rPr>
        <w:t>，如乙方未按合同规定的时间</w:t>
      </w:r>
      <w:r>
        <w:rPr>
          <w:rFonts w:hint="eastAsia" w:ascii="宋体" w:hAnsi="宋体" w:eastAsia="宋体" w:cs="宋体"/>
          <w:color w:val="auto"/>
          <w:sz w:val="24"/>
          <w:szCs w:val="24"/>
          <w:lang w:eastAsia="zh-CN"/>
        </w:rPr>
        <w:t>完成服务</w:t>
      </w:r>
      <w:r>
        <w:rPr>
          <w:rFonts w:hint="eastAsia" w:ascii="宋体" w:hAnsi="宋体" w:eastAsia="宋体" w:cs="宋体"/>
          <w:color w:val="auto"/>
          <w:sz w:val="24"/>
          <w:szCs w:val="24"/>
        </w:rPr>
        <w:t>，则视为</w:t>
      </w:r>
      <w:r>
        <w:rPr>
          <w:rFonts w:hint="eastAsia" w:ascii="宋体" w:hAnsi="宋体" w:eastAsia="宋体" w:cs="宋体"/>
          <w:color w:val="auto"/>
          <w:sz w:val="24"/>
          <w:szCs w:val="24"/>
          <w:lang w:eastAsia="zh-CN"/>
        </w:rPr>
        <w:t>逾期</w:t>
      </w:r>
      <w:r>
        <w:rPr>
          <w:rFonts w:hint="eastAsia" w:ascii="宋体" w:hAnsi="宋体" w:eastAsia="宋体" w:cs="宋体"/>
          <w:color w:val="auto"/>
          <w:sz w:val="24"/>
          <w:szCs w:val="24"/>
        </w:rPr>
        <w:t>，</w:t>
      </w:r>
      <w:r>
        <w:rPr>
          <w:rFonts w:hint="eastAsia" w:ascii="宋体" w:hAnsi="宋体" w:eastAsia="宋体" w:cs="宋体"/>
          <w:sz w:val="24"/>
          <w:szCs w:val="24"/>
          <w:lang w:eastAsia="zh-CN"/>
        </w:rPr>
        <w:t>从逾期之日起每日</w:t>
      </w:r>
      <w:r>
        <w:rPr>
          <w:rFonts w:hint="eastAsia" w:ascii="宋体" w:hAnsi="宋体" w:eastAsia="宋体" w:cs="宋体"/>
          <w:sz w:val="24"/>
          <w:szCs w:val="24"/>
        </w:rPr>
        <w:t>按合同</w:t>
      </w:r>
      <w:r>
        <w:rPr>
          <w:rFonts w:hint="eastAsia" w:ascii="宋体" w:hAnsi="宋体" w:eastAsia="宋体" w:cs="宋体"/>
          <w:sz w:val="24"/>
          <w:szCs w:val="24"/>
          <w:lang w:eastAsia="zh-CN"/>
        </w:rPr>
        <w:t>总额</w:t>
      </w:r>
      <w:r>
        <w:rPr>
          <w:rFonts w:hint="eastAsia" w:ascii="宋体" w:hAnsi="宋体" w:eastAsia="宋体" w:cs="宋体"/>
          <w:sz w:val="24"/>
          <w:szCs w:val="24"/>
          <w:lang w:val="en-US" w:eastAsia="zh-CN"/>
        </w:rPr>
        <w:t>3‰向甲方支付</w:t>
      </w:r>
      <w:r>
        <w:rPr>
          <w:rFonts w:hint="eastAsia" w:ascii="宋体" w:hAnsi="宋体" w:eastAsia="宋体" w:cs="宋体"/>
          <w:sz w:val="24"/>
          <w:szCs w:val="24"/>
        </w:rPr>
        <w:t>违约金。</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、争议解决办法：在合同履行过程中，如发生相关争议，由双方协商解决并签订补充协议或通过向</w:t>
      </w:r>
      <w:r>
        <w:rPr>
          <w:rFonts w:hint="eastAsia" w:ascii="宋体" w:hAnsi="宋体" w:eastAsia="宋体" w:cs="宋体"/>
          <w:sz w:val="24"/>
          <w:szCs w:val="24"/>
          <w:lang w:eastAsia="zh-CN"/>
        </w:rPr>
        <w:t>惠州市惠城区</w:t>
      </w:r>
      <w:r>
        <w:rPr>
          <w:rFonts w:hint="eastAsia" w:ascii="宋体" w:hAnsi="宋体" w:eastAsia="宋体" w:cs="宋体"/>
          <w:sz w:val="24"/>
          <w:szCs w:val="24"/>
        </w:rPr>
        <w:t>人民法院提起诉讼的方式解决。补充协议与本合同具有同等法律效力。</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九</w:t>
      </w:r>
      <w:r>
        <w:rPr>
          <w:rFonts w:hint="eastAsia" w:ascii="宋体" w:hAnsi="宋体" w:eastAsia="宋体" w:cs="宋体"/>
          <w:sz w:val="24"/>
          <w:szCs w:val="24"/>
        </w:rPr>
        <w:t>、</w:t>
      </w:r>
      <w:r>
        <w:rPr>
          <w:rFonts w:hint="eastAsia" w:ascii="宋体" w:hAnsi="宋体" w:eastAsia="宋体" w:cs="宋体"/>
          <w:sz w:val="24"/>
          <w:szCs w:val="24"/>
          <w:lang w:eastAsia="zh-CN"/>
        </w:rPr>
        <w:t>不可抗力：任何一方由于不可抗力原因不能履行合同时，应在不可抗力事件结束后</w:t>
      </w:r>
      <w:r>
        <w:rPr>
          <w:rFonts w:hint="eastAsia" w:ascii="宋体" w:hAnsi="宋体" w:eastAsia="宋体" w:cs="宋体"/>
          <w:sz w:val="24"/>
          <w:szCs w:val="24"/>
          <w:lang w:val="en-US" w:eastAsia="zh-CN"/>
        </w:rPr>
        <w:t>一日内以书面形式向对方通报，以减轻可能给对方造成的损失，在取得有关机构的不可抗力证明或双方谅解确认后，允许延期履行或修订合同，并根据情况可部分或全部免于承担违约责任。</w:t>
      </w:r>
    </w:p>
    <w:p>
      <w:pPr>
        <w:spacing w:line="560" w:lineRule="exact"/>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十、生产安全：</w:t>
      </w:r>
      <w:r>
        <w:rPr>
          <w:rFonts w:hint="eastAsia" w:ascii="宋体" w:hAnsi="宋体" w:eastAsia="宋体" w:cs="宋体"/>
          <w:sz w:val="24"/>
          <w:szCs w:val="24"/>
          <w:lang w:val="en-US" w:eastAsia="zh-CN"/>
        </w:rPr>
        <w:t>组织施工前，乙方应开展风险评价，逐一核查施工人员是否具备相应的特种作业资格证书，并对施工人员进行针对性的岗前安全生产教育培训，对施工过程中可能存在的危险隐患进行告知，为施工人员提供符合国家及行业要求的安全防护措施。在作业过程中出现的所有人身伤害、死亡以及财产损失的责任由乙方承担并负责赔偿，甲方不承担任何责任。</w:t>
      </w:r>
    </w:p>
    <w:p>
      <w:pPr>
        <w:adjustRightInd w:val="0"/>
        <w:snapToGrid w:val="0"/>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十一、</w:t>
      </w:r>
      <w:bookmarkStart w:id="20" w:name="_Toc390003490"/>
      <w:r>
        <w:rPr>
          <w:rFonts w:hint="eastAsia" w:ascii="宋体" w:hAnsi="宋体" w:eastAsia="宋体" w:cs="宋体"/>
          <w:sz w:val="24"/>
          <w:szCs w:val="24"/>
          <w:lang w:val="en-US" w:eastAsia="zh-CN"/>
        </w:rPr>
        <w:t>保密</w:t>
      </w:r>
      <w:bookmarkEnd w:id="20"/>
      <w:r>
        <w:rPr>
          <w:rFonts w:hint="eastAsia" w:ascii="宋体" w:hAnsi="宋体" w:eastAsia="宋体" w:cs="宋体"/>
          <w:sz w:val="24"/>
          <w:szCs w:val="24"/>
          <w:lang w:val="en-US" w:eastAsia="zh-CN"/>
        </w:rPr>
        <w:t>：未经甲方事先书面同意，乙方不得将由甲方为本合同提供的有关资料提供给与本合同无关的任何第三方，不得将其用于履行本合同之外的其它用途，即使向与履行本合同有关的人员提供，也应注意保密并限于履行合同所必需的范围。</w:t>
      </w:r>
    </w:p>
    <w:p>
      <w:pPr>
        <w:adjustRightInd w:val="0"/>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十二、合同生效：本合同在甲乙双方法人代表或其授权代表签字盖章后生效。</w:t>
      </w:r>
      <w:r>
        <w:rPr>
          <w:rFonts w:hint="eastAsia" w:ascii="宋体" w:hAnsi="宋体" w:eastAsia="宋体" w:cs="宋体"/>
          <w:sz w:val="24"/>
          <w:szCs w:val="24"/>
        </w:rPr>
        <w:t>本合同一式</w:t>
      </w:r>
      <w:r>
        <w:rPr>
          <w:rFonts w:hint="eastAsia" w:ascii="宋体" w:hAnsi="宋体" w:eastAsia="宋体" w:cs="宋体"/>
          <w:sz w:val="24"/>
          <w:szCs w:val="24"/>
          <w:u w:val="single"/>
          <w:lang w:eastAsia="zh-CN"/>
        </w:rPr>
        <w:t>肆</w:t>
      </w:r>
      <w:r>
        <w:rPr>
          <w:rFonts w:hint="eastAsia" w:ascii="宋体" w:hAnsi="宋体" w:eastAsia="宋体" w:cs="宋体"/>
          <w:sz w:val="24"/>
          <w:szCs w:val="24"/>
        </w:rPr>
        <w:t>份，甲方</w:t>
      </w:r>
      <w:r>
        <w:rPr>
          <w:rFonts w:hint="eastAsia" w:ascii="宋体" w:hAnsi="宋体" w:eastAsia="宋体" w:cs="宋体"/>
          <w:sz w:val="24"/>
          <w:szCs w:val="24"/>
          <w:u w:val="single"/>
          <w:lang w:eastAsia="zh-CN"/>
        </w:rPr>
        <w:t>叁</w:t>
      </w:r>
      <w:r>
        <w:rPr>
          <w:rFonts w:hint="eastAsia" w:ascii="宋体" w:hAnsi="宋体" w:eastAsia="宋体" w:cs="宋体"/>
          <w:sz w:val="24"/>
          <w:szCs w:val="24"/>
        </w:rPr>
        <w:t>份、乙方</w:t>
      </w:r>
      <w:r>
        <w:rPr>
          <w:rFonts w:hint="eastAsia" w:ascii="宋体" w:hAnsi="宋体" w:eastAsia="宋体" w:cs="宋体"/>
          <w:sz w:val="24"/>
          <w:szCs w:val="24"/>
          <w:u w:val="single"/>
        </w:rPr>
        <w:t>壹</w:t>
      </w:r>
      <w:r>
        <w:rPr>
          <w:rFonts w:hint="eastAsia" w:ascii="宋体" w:hAnsi="宋体" w:eastAsia="宋体" w:cs="宋体"/>
          <w:sz w:val="24"/>
          <w:szCs w:val="24"/>
        </w:rPr>
        <w:t>份。</w:t>
      </w: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textAlignment w:val="auto"/>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lang w:eastAsia="zh-CN"/>
        </w:rPr>
        <w:t>广东省惠州监狱</w:t>
      </w:r>
      <w:r>
        <w:rPr>
          <w:rFonts w:hint="eastAsia" w:ascii="宋体" w:hAnsi="宋体" w:eastAsia="宋体" w:cs="宋体"/>
          <w:sz w:val="24"/>
          <w:szCs w:val="24"/>
        </w:rPr>
        <w:t>（盖章）       乙方：</w:t>
      </w:r>
      <w:r>
        <w:rPr>
          <w:rFonts w:hint="eastAsia" w:ascii="宋体" w:hAnsi="宋体" w:eastAsia="宋体" w:cs="宋体"/>
          <w:sz w:val="24"/>
          <w:szCs w:val="24"/>
          <w:lang w:val="en-US" w:eastAsia="zh-CN"/>
        </w:rPr>
        <w:t>XX</w:t>
      </w:r>
      <w:r>
        <w:rPr>
          <w:rFonts w:hint="eastAsia" w:ascii="宋体" w:hAnsi="宋体" w:eastAsia="宋体" w:cs="宋体"/>
          <w:sz w:val="24"/>
          <w:szCs w:val="24"/>
        </w:rPr>
        <w:t>（盖章）</w:t>
      </w:r>
    </w:p>
    <w:p>
      <w:pPr>
        <w:adjustRightInd w:val="0"/>
        <w:snapToGrid w:val="0"/>
        <w:spacing w:line="520" w:lineRule="exact"/>
        <w:rPr>
          <w:rFonts w:hint="eastAsia" w:ascii="宋体" w:hAnsi="宋体" w:eastAsia="宋体" w:cs="宋体"/>
          <w:sz w:val="24"/>
          <w:szCs w:val="24"/>
        </w:rPr>
      </w:pPr>
      <w:r>
        <w:rPr>
          <w:rFonts w:hint="eastAsia" w:ascii="宋体" w:hAnsi="宋体" w:eastAsia="宋体" w:cs="宋体"/>
          <w:sz w:val="24"/>
          <w:szCs w:val="24"/>
          <w:lang w:eastAsia="zh-CN"/>
        </w:rPr>
        <w:t>法人</w:t>
      </w:r>
      <w:r>
        <w:rPr>
          <w:rFonts w:hint="eastAsia" w:ascii="宋体" w:hAnsi="宋体" w:eastAsia="宋体" w:cs="宋体"/>
          <w:sz w:val="24"/>
          <w:szCs w:val="24"/>
        </w:rPr>
        <w:t>代表</w:t>
      </w:r>
      <w:r>
        <w:rPr>
          <w:rFonts w:hint="eastAsia" w:ascii="宋体" w:hAnsi="宋体" w:eastAsia="宋体" w:cs="宋体"/>
          <w:sz w:val="24"/>
          <w:szCs w:val="24"/>
          <w:lang w:eastAsia="zh-CN"/>
        </w:rPr>
        <w:t>（或授权人）签字</w:t>
      </w:r>
      <w:r>
        <w:rPr>
          <w:rFonts w:hint="eastAsia" w:ascii="宋体" w:hAnsi="宋体" w:eastAsia="宋体" w:cs="宋体"/>
          <w:sz w:val="24"/>
          <w:szCs w:val="24"/>
        </w:rPr>
        <w:t xml:space="preserve">：         </w:t>
      </w:r>
      <w:r>
        <w:rPr>
          <w:rFonts w:hint="eastAsia" w:ascii="宋体" w:hAnsi="宋体" w:eastAsia="宋体" w:cs="宋体"/>
          <w:sz w:val="24"/>
          <w:szCs w:val="24"/>
          <w:lang w:eastAsia="zh-CN"/>
        </w:rPr>
        <w:t>法人</w:t>
      </w:r>
      <w:r>
        <w:rPr>
          <w:rFonts w:hint="eastAsia" w:ascii="宋体" w:hAnsi="宋体" w:eastAsia="宋体" w:cs="宋体"/>
          <w:sz w:val="24"/>
          <w:szCs w:val="24"/>
        </w:rPr>
        <w:t>代表</w:t>
      </w:r>
      <w:r>
        <w:rPr>
          <w:rFonts w:hint="eastAsia" w:ascii="宋体" w:hAnsi="宋体" w:eastAsia="宋体" w:cs="宋体"/>
          <w:sz w:val="24"/>
          <w:szCs w:val="24"/>
          <w:lang w:eastAsia="zh-CN"/>
        </w:rPr>
        <w:t>（或授权人）签字</w:t>
      </w:r>
      <w:r>
        <w:rPr>
          <w:rFonts w:hint="eastAsia" w:ascii="宋体" w:hAnsi="宋体" w:eastAsia="宋体" w:cs="宋体"/>
          <w:sz w:val="24"/>
          <w:szCs w:val="24"/>
        </w:rPr>
        <w:t>：</w:t>
      </w:r>
    </w:p>
    <w:p>
      <w:pPr>
        <w:snapToGrid w:val="0"/>
        <w:spacing w:line="360" w:lineRule="auto"/>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left="4920" w:hanging="4920" w:hangingChars="205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惠州市</w:t>
      </w:r>
      <w:r>
        <w:rPr>
          <w:rFonts w:hint="eastAsia" w:ascii="宋体" w:hAnsi="宋体" w:eastAsia="宋体" w:cs="宋体"/>
          <w:sz w:val="24"/>
          <w:szCs w:val="24"/>
        </w:rPr>
        <w:t>惠城区马安镇新乐路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sz w:val="24"/>
          <w:szCs w:val="24"/>
          <w:lang w:val="en-US" w:eastAsia="zh-CN"/>
        </w:rPr>
        <w:t>xx</w:t>
      </w:r>
    </w:p>
    <w:p>
      <w:pPr>
        <w:snapToGrid w:val="0"/>
        <w:spacing w:line="360" w:lineRule="auto"/>
        <w:jc w:val="left"/>
        <w:rPr>
          <w:rFonts w:hint="default"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lang w:val="en-US" w:eastAsia="zh-CN"/>
        </w:rPr>
        <w:t>0752-3253012</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电话：</w:t>
      </w:r>
      <w:r>
        <w:rPr>
          <w:rFonts w:hint="eastAsia" w:ascii="宋体" w:hAnsi="宋体" w:eastAsia="宋体" w:cs="宋体"/>
          <w:sz w:val="24"/>
          <w:szCs w:val="24"/>
          <w:lang w:val="en-US" w:eastAsia="zh-CN"/>
        </w:rPr>
        <w:t>XX</w:t>
      </w:r>
    </w:p>
    <w:p>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snapToGrid w:val="0"/>
        <w:spacing w:line="360" w:lineRule="auto"/>
        <w:ind w:left="6960" w:hanging="6960" w:hangingChars="2900"/>
        <w:jc w:val="left"/>
        <w:rPr>
          <w:rFonts w:hint="default" w:ascii="宋体" w:hAnsi="宋体" w:eastAsia="宋体" w:cs="宋体"/>
          <w:sz w:val="24"/>
          <w:szCs w:val="24"/>
          <w:lang w:val="en-US" w:eastAsia="zh-CN"/>
        </w:rPr>
      </w:pPr>
      <w:r>
        <w:rPr>
          <w:rFonts w:hint="eastAsia" w:ascii="宋体" w:hAnsi="宋体" w:eastAsia="宋体" w:cs="宋体"/>
          <w:sz w:val="24"/>
          <w:szCs w:val="24"/>
        </w:rPr>
        <w:t>开户</w:t>
      </w:r>
      <w:r>
        <w:rPr>
          <w:rFonts w:hint="eastAsia" w:ascii="宋体" w:hAnsi="宋体" w:eastAsia="宋体" w:cs="宋体"/>
          <w:sz w:val="24"/>
          <w:szCs w:val="24"/>
          <w:lang w:eastAsia="zh-CN"/>
        </w:rPr>
        <w:t>名称</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w:t>
      </w:r>
      <w:r>
        <w:rPr>
          <w:rFonts w:hint="eastAsia" w:ascii="宋体" w:hAnsi="宋体" w:eastAsia="宋体" w:cs="宋体"/>
          <w:sz w:val="24"/>
          <w:szCs w:val="24"/>
          <w:lang w:eastAsia="zh-CN"/>
        </w:rPr>
        <w:t>名称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6960" w:hanging="6960" w:hangingChars="29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广东省惠州监狱</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xx                              </w:t>
      </w:r>
    </w:p>
    <w:p>
      <w:pPr>
        <w:keepNext w:val="0"/>
        <w:keepLines w:val="0"/>
        <w:pageBreakBefore w:val="0"/>
        <w:widowControl w:val="0"/>
        <w:tabs>
          <w:tab w:val="left" w:pos="1680"/>
        </w:tabs>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银行</w:t>
      </w:r>
      <w:r>
        <w:rPr>
          <w:rFonts w:hint="eastAsia" w:ascii="宋体" w:hAnsi="宋体" w:eastAsia="宋体" w:cs="宋体"/>
          <w:sz w:val="24"/>
          <w:szCs w:val="24"/>
        </w:rPr>
        <w:t>帐号：</w:t>
      </w:r>
      <w:r>
        <w:rPr>
          <w:rFonts w:hint="eastAsia" w:ascii="宋体" w:hAnsi="宋体" w:eastAsia="宋体" w:cs="宋体"/>
          <w:sz w:val="24"/>
          <w:szCs w:val="24"/>
          <w:lang w:val="en-US" w:eastAsia="zh-CN"/>
        </w:rPr>
        <w:t xml:space="preserve">44001717184053004739     </w:t>
      </w:r>
      <w:r>
        <w:rPr>
          <w:rFonts w:hint="eastAsia" w:ascii="宋体" w:hAnsi="宋体" w:eastAsia="宋体" w:cs="宋体"/>
          <w:sz w:val="24"/>
          <w:szCs w:val="24"/>
          <w:lang w:eastAsia="zh-CN"/>
        </w:rPr>
        <w:t>银行</w:t>
      </w:r>
      <w:r>
        <w:rPr>
          <w:rFonts w:hint="eastAsia" w:ascii="宋体" w:hAnsi="宋体" w:eastAsia="宋体" w:cs="宋体"/>
          <w:sz w:val="24"/>
          <w:szCs w:val="24"/>
        </w:rPr>
        <w:t>帐号：</w:t>
      </w:r>
      <w:r>
        <w:rPr>
          <w:rFonts w:hint="eastAsia" w:ascii="宋体" w:hAnsi="宋体" w:eastAsia="宋体" w:cs="宋体"/>
          <w:sz w:val="24"/>
          <w:szCs w:val="24"/>
          <w:lang w:val="en-US" w:eastAsia="zh-CN"/>
        </w:rPr>
        <w:t>xx</w:t>
      </w:r>
    </w:p>
    <w:p>
      <w:pPr>
        <w:pStyle w:val="4"/>
        <w:keepNext w:val="0"/>
        <w:keepLines w:val="0"/>
        <w:pageBreakBefore w:val="0"/>
        <w:widowControl w:val="0"/>
        <w:kinsoku/>
        <w:wordWrap/>
        <w:overflowPunct/>
        <w:topLinePunct w:val="0"/>
        <w:autoSpaceDE/>
        <w:autoSpaceDN/>
        <w:bidi w:val="0"/>
        <w:adjustRightInd/>
        <w:snapToGrid/>
        <w:spacing w:line="360" w:lineRule="auto"/>
        <w:ind w:left="5208" w:hanging="5208" w:hangingChars="217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开户行：建设银行惠州市大湖溪支行</w:t>
      </w:r>
      <w:r>
        <w:rPr>
          <w:rFonts w:hint="eastAsia" w:ascii="宋体" w:hAnsi="宋体" w:eastAsia="宋体" w:cs="宋体"/>
          <w:sz w:val="24"/>
          <w:szCs w:val="24"/>
          <w:lang w:val="en-US" w:eastAsia="zh-CN"/>
        </w:rPr>
        <w:t xml:space="preserve">   开户行：xxx</w:t>
      </w:r>
    </w:p>
    <w:p>
      <w:pPr>
        <w:rPr>
          <w:rFonts w:hint="eastAsia" w:ascii="黑体" w:hAnsi="黑体" w:eastAsia="黑体" w:cs="Times New Roman"/>
          <w:b w:val="0"/>
          <w:bCs/>
          <w:sz w:val="32"/>
          <w:szCs w:val="32"/>
        </w:rPr>
      </w:pPr>
      <w:r>
        <w:rPr>
          <w:rFonts w:hint="eastAsia" w:ascii="黑体" w:hAnsi="黑体" w:eastAsia="黑体" w:cs="Times New Roman"/>
          <w:b w:val="0"/>
          <w:bCs/>
          <w:sz w:val="32"/>
          <w:szCs w:val="32"/>
        </w:rPr>
        <w:br w:type="page"/>
      </w:r>
    </w:p>
    <w:p>
      <w:pPr>
        <w:keepNext w:val="0"/>
        <w:keepLines w:val="0"/>
        <w:pageBreakBefore w:val="0"/>
        <w:widowControl w:val="0"/>
        <w:kinsoku/>
        <w:wordWrap/>
        <w:overflowPunct/>
        <w:topLinePunct w:val="0"/>
        <w:autoSpaceDE/>
        <w:autoSpaceDN/>
        <w:bidi w:val="0"/>
        <w:adjustRightInd/>
        <w:snapToGrid/>
        <w:spacing w:after="360"/>
        <w:jc w:val="left"/>
        <w:textAlignment w:val="auto"/>
        <w:rPr>
          <w:rFonts w:hint="eastAsia" w:ascii="Times New Roman" w:hAnsi="Times New Roman" w:eastAsia="黑体" w:cs="Times New Roman"/>
          <w:b w:val="0"/>
          <w:bCs/>
          <w:sz w:val="21"/>
          <w:szCs w:val="22"/>
          <w:lang w:val="en-US" w:eastAsia="zh-CN"/>
        </w:rPr>
      </w:pPr>
      <w:r>
        <w:rPr>
          <w:rFonts w:hint="eastAsia" w:ascii="黑体" w:hAnsi="黑体" w:eastAsia="黑体" w:cs="Times New Roman"/>
          <w:b w:val="0"/>
          <w:bCs/>
          <w:sz w:val="32"/>
          <w:szCs w:val="32"/>
        </w:rPr>
        <w:t>附件</w:t>
      </w:r>
      <w:r>
        <w:rPr>
          <w:rFonts w:hint="eastAsia" w:ascii="黑体" w:hAnsi="黑体" w:eastAsia="黑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360" w:line="380" w:lineRule="exact"/>
        <w:jc w:val="center"/>
        <w:textAlignment w:val="auto"/>
        <w:rPr>
          <w:rFonts w:ascii="Times New Roman" w:hAnsi="Times New Roman" w:eastAsia="宋体" w:cs="Times New Roman"/>
          <w:b/>
          <w:sz w:val="21"/>
          <w:szCs w:val="22"/>
        </w:rPr>
      </w:pPr>
      <w:r>
        <w:rPr>
          <w:rFonts w:hint="eastAsia" w:ascii="黑体" w:hAnsi="黑体" w:eastAsia="黑体" w:cs="宋体"/>
          <w:b w:val="0"/>
          <w:bCs/>
          <w:kern w:val="0"/>
          <w:sz w:val="32"/>
          <w:szCs w:val="32"/>
          <w:lang w:val="en-US" w:eastAsia="zh-CN" w:bidi="ar-SA"/>
        </w:rPr>
        <w:t>保密承诺书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u w:val="single"/>
          <w:lang w:eastAsia="zh-CN"/>
        </w:rPr>
      </w:pPr>
      <w:r>
        <w:rPr>
          <w:rFonts w:ascii="Times New Roman" w:hAnsi="Times New Roman" w:eastAsia="宋体" w:cs="Times New Roman"/>
          <w:sz w:val="21"/>
          <w:szCs w:val="22"/>
        </w:rPr>
        <w:t>致：</w:t>
      </w:r>
      <w:r>
        <w:rPr>
          <w:rFonts w:hint="eastAsia" w:eastAsia="宋体" w:cs="Times New Roman"/>
          <w:sz w:val="21"/>
          <w:szCs w:val="22"/>
          <w:u w:val="single"/>
          <w:lang w:eastAsia="zh-CN"/>
        </w:rPr>
        <w:t>广东省惠州监狱</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为保护</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的合法利益，保证合作双方实现顺利合作，避免因信息泄露而给</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造成损失，本</w:t>
      </w:r>
      <w:r>
        <w:rPr>
          <w:rFonts w:hint="eastAsia" w:eastAsia="宋体" w:cs="Times New Roman"/>
          <w:sz w:val="21"/>
          <w:szCs w:val="22"/>
          <w:lang w:eastAsia="zh-CN"/>
        </w:rPr>
        <w:t>公司</w:t>
      </w:r>
      <w:r>
        <w:rPr>
          <w:rFonts w:ascii="Times New Roman" w:hAnsi="Times New Roman" w:eastAsia="宋体" w:cs="Times New Roman"/>
          <w:sz w:val="21"/>
          <w:szCs w:val="22"/>
        </w:rPr>
        <w:t>承诺遵守本保密</w:t>
      </w:r>
      <w:r>
        <w:rPr>
          <w:rFonts w:hint="eastAsia" w:ascii="Times New Roman" w:hAnsi="Times New Roman" w:eastAsia="宋体" w:cs="Times New Roman"/>
          <w:sz w:val="21"/>
          <w:szCs w:val="22"/>
        </w:rPr>
        <w:t>承诺书</w:t>
      </w:r>
      <w:r>
        <w:rPr>
          <w:rFonts w:ascii="Times New Roman" w:hAnsi="Times New Roman" w:eastAsia="宋体" w:cs="Times New Roman"/>
          <w:sz w:val="21"/>
          <w:szCs w:val="22"/>
        </w:rPr>
        <w:t>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一、保密信息定义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本</w:t>
      </w:r>
      <w:r>
        <w:rPr>
          <w:rFonts w:hint="eastAsia" w:ascii="Times New Roman" w:hAnsi="Times New Roman" w:eastAsia="宋体" w:cs="Times New Roman"/>
          <w:sz w:val="21"/>
          <w:szCs w:val="22"/>
        </w:rPr>
        <w:t>承诺书</w:t>
      </w:r>
      <w:r>
        <w:rPr>
          <w:rFonts w:ascii="Times New Roman" w:hAnsi="Times New Roman" w:eastAsia="宋体" w:cs="Times New Roman"/>
          <w:sz w:val="21"/>
          <w:szCs w:val="22"/>
        </w:rPr>
        <w:t>所称的</w:t>
      </w:r>
      <w:r>
        <w:rPr>
          <w:rFonts w:hint="eastAsia" w:ascii="Times New Roman" w:hAnsi="Times New Roman" w:eastAsia="宋体" w:cs="Times New Roman"/>
          <w:sz w:val="21"/>
          <w:szCs w:val="22"/>
        </w:rPr>
        <w:t>“</w:t>
      </w:r>
      <w:r>
        <w:rPr>
          <w:rFonts w:ascii="Times New Roman" w:hAnsi="Times New Roman" w:eastAsia="宋体" w:cs="Times New Roman"/>
          <w:sz w:val="21"/>
          <w:szCs w:val="22"/>
        </w:rPr>
        <w:t>保密信息</w:t>
      </w:r>
      <w:r>
        <w:rPr>
          <w:rFonts w:hint="eastAsia" w:ascii="Times New Roman" w:hAnsi="Times New Roman" w:eastAsia="宋体" w:cs="Times New Roman"/>
          <w:sz w:val="21"/>
          <w:szCs w:val="22"/>
        </w:rPr>
        <w:t>”</w:t>
      </w:r>
      <w:r>
        <w:rPr>
          <w:rFonts w:ascii="Times New Roman" w:hAnsi="Times New Roman" w:eastAsia="宋体" w:cs="Times New Roman"/>
          <w:sz w:val="21"/>
          <w:szCs w:val="22"/>
        </w:rPr>
        <w:t>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在项目实施中为</w:t>
      </w:r>
      <w:r>
        <w:rPr>
          <w:rFonts w:hint="eastAsia" w:ascii="Times New Roman" w:hAnsi="Times New Roman" w:eastAsia="宋体" w:cs="Times New Roman"/>
          <w:sz w:val="21"/>
          <w:szCs w:val="22"/>
          <w:lang w:eastAsia="zh-CN"/>
        </w:rPr>
        <w:t>我司</w:t>
      </w:r>
      <w:r>
        <w:rPr>
          <w:rFonts w:ascii="Times New Roman" w:hAnsi="Times New Roman" w:eastAsia="宋体" w:cs="Times New Roman"/>
          <w:sz w:val="21"/>
          <w:szCs w:val="22"/>
        </w:rPr>
        <w:t>提供必要的数据、程序、用户名、口令和资料等；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2.在对</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提供服务工作中涉及的业务及技术文档，包括政策、方案设计细节、程序文件、数据结构，以及相关业务系统的硬软件、文档，测试和测试产生的数据等；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3.服务过程中产生的所有成果为保密的内容；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4.其他</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合理认为并申明属于保密信息的内容。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二、保密要求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在国家相关法律法规、规章政策所规定的前提下，全力限制</w:t>
      </w:r>
      <w:r>
        <w:rPr>
          <w:rFonts w:hint="eastAsia" w:ascii="Times New Roman" w:hAnsi="Times New Roman" w:eastAsia="宋体" w:cs="Times New Roman"/>
          <w:sz w:val="21"/>
          <w:szCs w:val="22"/>
        </w:rPr>
        <w:t>“</w:t>
      </w:r>
      <w:r>
        <w:rPr>
          <w:rFonts w:ascii="Times New Roman" w:hAnsi="Times New Roman" w:eastAsia="宋体" w:cs="Times New Roman"/>
          <w:sz w:val="21"/>
          <w:szCs w:val="22"/>
        </w:rPr>
        <w:t>保密信息</w:t>
      </w:r>
      <w:r>
        <w:rPr>
          <w:rFonts w:hint="eastAsia" w:ascii="Times New Roman" w:hAnsi="Times New Roman" w:eastAsia="宋体" w:cs="Times New Roman"/>
          <w:sz w:val="21"/>
          <w:szCs w:val="22"/>
        </w:rPr>
        <w:t>”</w:t>
      </w:r>
      <w:r>
        <w:rPr>
          <w:rFonts w:ascii="Times New Roman" w:hAnsi="Times New Roman" w:eastAsia="宋体" w:cs="Times New Roman"/>
          <w:sz w:val="21"/>
          <w:szCs w:val="22"/>
        </w:rPr>
        <w:t>的使用范围以利保密防范，并仅用于为</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提供服务。在未经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书面形式授权下，</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不会直接或间接使用</w:t>
      </w:r>
      <w:r>
        <w:rPr>
          <w:rFonts w:hint="eastAsia" w:ascii="Times New Roman" w:hAnsi="Times New Roman" w:eastAsia="宋体" w:cs="Times New Roman"/>
          <w:sz w:val="21"/>
          <w:szCs w:val="22"/>
        </w:rPr>
        <w:t>“</w:t>
      </w:r>
      <w:r>
        <w:rPr>
          <w:rFonts w:ascii="Times New Roman" w:hAnsi="Times New Roman" w:eastAsia="宋体" w:cs="Times New Roman"/>
          <w:sz w:val="21"/>
          <w:szCs w:val="22"/>
        </w:rPr>
        <w:t>项目资料</w:t>
      </w:r>
      <w:r>
        <w:rPr>
          <w:rFonts w:hint="eastAsia" w:ascii="Times New Roman" w:hAnsi="Times New Roman" w:eastAsia="宋体" w:cs="Times New Roman"/>
          <w:sz w:val="21"/>
          <w:szCs w:val="22"/>
        </w:rPr>
        <w:t>”</w:t>
      </w:r>
      <w:r>
        <w:rPr>
          <w:rFonts w:ascii="Times New Roman" w:hAnsi="Times New Roman" w:eastAsia="宋体" w:cs="Times New Roman"/>
          <w:sz w:val="21"/>
          <w:szCs w:val="22"/>
        </w:rPr>
        <w:t>的利益或目的性的任何专有信息，亦不会把任何专用信息披露给他人，</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有义务受约束，并负有保密的义务。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始终对保密资料保密，不在项目之外使用</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提供的保密信息及因履行本项目而掌握的保密信息</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书面同意，不向任何第三方提供保密信息以及可以接触上述保密信息的手段，包括在公开场合展览，公开对外宣传，作为文章、讯息、参考数据发表等</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3.只向项目相关人员（包括各自的领导﹑同事和雇员等）为商讨合作项目而有需要知悉保密信息的人士披露保密信息</w:t>
      </w:r>
      <w:r>
        <w:rPr>
          <w:rFonts w:hint="eastAsia" w:eastAsia="宋体" w:cs="Times New Roman"/>
          <w:sz w:val="21"/>
          <w:szCs w:val="22"/>
          <w:lang w:eastAsia="zh-CN"/>
        </w:rPr>
        <w:t>，</w:t>
      </w:r>
      <w:r>
        <w:rPr>
          <w:rFonts w:ascii="Times New Roman" w:hAnsi="Times New Roman" w:eastAsia="宋体" w:cs="Times New Roman"/>
          <w:sz w:val="21"/>
          <w:szCs w:val="22"/>
        </w:rPr>
        <w:t>并保证上述各相关人员的行为将会符合本守则的规定</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4.在商讨合作项目的过程中，若需向第三方披露</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的保密信息，应事先取得</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书面许可，并要求该第三方不得向任何其它人士泄露保密信息</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5.有关保密的内容和义务，未经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解封则长期有效。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after="0" w:line="380" w:lineRule="exact"/>
        <w:ind w:firstLine="420"/>
        <w:jc w:val="both"/>
        <w:textAlignment w:val="auto"/>
        <w:rPr>
          <w:rFonts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ind w:firstLine="5460" w:firstLineChars="2600"/>
        <w:jc w:val="left"/>
        <w:textAlignment w:val="auto"/>
        <w:rPr>
          <w:rFonts w:ascii="Times New Roman" w:hAnsi="Times New Roman" w:eastAsia="宋体" w:cs="Times New Roman"/>
          <w:sz w:val="21"/>
          <w:szCs w:val="22"/>
        </w:rPr>
      </w:pPr>
      <w:r>
        <w:rPr>
          <w:rFonts w:ascii="Times New Roman" w:hAnsi="Times New Roman" w:eastAsia="宋体" w:cs="Times New Roman"/>
          <w:sz w:val="21"/>
          <w:szCs w:val="22"/>
        </w:rPr>
        <w:t xml:space="preserve">承诺人：                                   </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right"/>
        <w:textAlignment w:val="auto"/>
        <w:rPr>
          <w:rFonts w:ascii="Times New Roman" w:hAnsi="Times New Roman" w:eastAsia="宋体" w:cs="Times New Roman"/>
          <w:sz w:val="21"/>
          <w:szCs w:val="22"/>
        </w:rPr>
      </w:pPr>
      <w:r>
        <w:rPr>
          <w:rFonts w:ascii="Times New Roman" w:hAnsi="Times New Roman" w:eastAsia="宋体" w:cs="Times New Roman"/>
          <w:sz w:val="21"/>
          <w:szCs w:val="22"/>
        </w:rPr>
        <w:t>（</w:t>
      </w:r>
      <w:r>
        <w:rPr>
          <w:rFonts w:hint="eastAsia" w:ascii="Times New Roman" w:hAnsi="Times New Roman" w:eastAsia="宋体" w:cs="Times New Roman"/>
          <w:sz w:val="21"/>
          <w:szCs w:val="22"/>
          <w:lang w:eastAsia="zh-CN"/>
        </w:rPr>
        <w:t>承诺人</w:t>
      </w:r>
      <w:r>
        <w:rPr>
          <w:rFonts w:hint="eastAsia" w:eastAsia="宋体" w:cs="Times New Roman"/>
          <w:sz w:val="21"/>
          <w:szCs w:val="22"/>
          <w:lang w:eastAsia="zh-CN"/>
        </w:rPr>
        <w:t>为公司法人或其代理人</w:t>
      </w:r>
      <w:r>
        <w:rPr>
          <w:rFonts w:ascii="Times New Roman" w:hAnsi="Times New Roman" w:eastAsia="宋体" w:cs="Times New Roman"/>
          <w:sz w:val="21"/>
          <w:szCs w:val="22"/>
        </w:rPr>
        <w:t>签字并盖单位公章）</w:t>
      </w:r>
    </w:p>
    <w:p>
      <w:pPr>
        <w:keepNext w:val="0"/>
        <w:keepLines w:val="0"/>
        <w:pageBreakBefore w:val="0"/>
        <w:widowControl w:val="0"/>
        <w:kinsoku/>
        <w:wordWrap/>
        <w:overflowPunct/>
        <w:topLinePunct w:val="0"/>
        <w:autoSpaceDE/>
        <w:autoSpaceDN/>
        <w:bidi w:val="0"/>
        <w:adjustRightInd/>
        <w:snapToGrid/>
        <w:spacing w:line="380" w:lineRule="exact"/>
        <w:ind w:firstLine="5460" w:firstLineChars="2600"/>
        <w:jc w:val="left"/>
        <w:textAlignment w:val="auto"/>
      </w:pPr>
      <w:r>
        <w:rPr>
          <w:rFonts w:ascii="Times New Roman" w:hAnsi="Times New Roman" w:eastAsia="宋体" w:cs="Times New Roman"/>
          <w:sz w:val="21"/>
          <w:szCs w:val="22"/>
        </w:rPr>
        <w:t xml:space="preserve">日  期：               </w:t>
      </w:r>
    </w:p>
    <w:p>
      <w:pPr>
        <w:pStyle w:val="7"/>
        <w:ind w:left="0" w:leftChars="0" w:firstLine="0" w:firstLineChars="0"/>
        <w:rPr>
          <w:rFonts w:hint="eastAsia"/>
          <w:lang w:val="en-US" w:eastAsia="zh-CN"/>
        </w:rPr>
        <w:sectPr>
          <w:footerReference r:id="rId3" w:type="default"/>
          <w:pgSz w:w="11906" w:h="16838"/>
          <w:pgMar w:top="1440" w:right="1803" w:bottom="1440" w:left="1803" w:header="851" w:footer="992" w:gutter="0"/>
          <w:pgNumType w:fmt="numberInDash"/>
          <w:cols w:space="720" w:num="1"/>
          <w:docGrid w:type="lines" w:linePitch="312" w:charSpace="0"/>
        </w:sectPr>
      </w:pPr>
    </w:p>
    <w:p>
      <w:pPr>
        <w:rPr>
          <w:rFonts w:hint="eastAsia"/>
          <w:lang w:val="en-US" w:eastAsia="zh-CN"/>
        </w:rPr>
      </w:pPr>
    </w:p>
    <w:p>
      <w:pPr>
        <w:rPr>
          <w:rFonts w:hint="eastAsia" w:ascii="华文仿宋" w:hAnsi="华文仿宋" w:eastAsia="华文仿宋" w:cs="华文仿宋"/>
          <w:color w:val="auto"/>
          <w:sz w:val="24"/>
          <w:szCs w:val="24"/>
        </w:rPr>
      </w:pPr>
    </w:p>
    <w:p>
      <w:pPr>
        <w:numPr>
          <w:ilvl w:val="0"/>
          <w:numId w:val="3"/>
        </w:numPr>
        <w:jc w:val="center"/>
        <w:outlineLvl w:val="0"/>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报价文件</w:t>
      </w:r>
      <w:bookmarkEnd w:id="19"/>
    </w:p>
    <w:p>
      <w:pPr>
        <w:pStyle w:val="8"/>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广东省惠州监狱礼堂空调维保服务项目  </w:t>
      </w:r>
    </w:p>
    <w:p>
      <w:pPr>
        <w:pStyle w:val="8"/>
        <w:rPr>
          <w:rFonts w:hint="eastAsia" w:ascii="仿宋" w:hAnsi="仿宋" w:eastAsia="仿宋" w:cs="仿宋"/>
          <w:sz w:val="32"/>
          <w:szCs w:val="32"/>
        </w:rPr>
      </w:pPr>
    </w:p>
    <w:p>
      <w:pPr>
        <w:pStyle w:val="8"/>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outlineLvl w:val="9"/>
        <w:rPr>
          <w:rFonts w:hint="eastAsia" w:ascii="仿宋" w:hAnsi="仿宋" w:eastAsia="仿宋" w:cs="仿宋"/>
          <w:sz w:val="32"/>
          <w:szCs w:val="32"/>
          <w:lang w:val="en-US" w:eastAsia="zh-CN"/>
        </w:rPr>
      </w:pPr>
    </w:p>
    <w:p>
      <w:pPr>
        <w:rPr>
          <w:rFonts w:hint="eastAsia"/>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8"/>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8"/>
        <w:jc w:val="center"/>
        <w:outlineLvl w:val="0"/>
        <w:rPr>
          <w:rFonts w:hint="eastAsia" w:ascii="仿宋" w:hAnsi="仿宋" w:eastAsia="仿宋" w:cs="仿宋"/>
          <w:sz w:val="32"/>
          <w:szCs w:val="32"/>
        </w:rPr>
      </w:pPr>
      <w:bookmarkStart w:id="21"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21"/>
    </w:p>
    <w:tbl>
      <w:tblPr>
        <w:tblStyle w:val="15"/>
        <w:tblpPr w:leftFromText="180" w:rightFromText="180" w:vertAnchor="text" w:horzAnchor="page" w:tblpX="2167" w:tblpY="643"/>
        <w:tblOverlap w:val="never"/>
        <w:tblW w:w="7962"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4"/>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jc w:val="center"/>
              <w:rPr>
                <w:rStyle w:val="14"/>
                <w:rFonts w:hint="eastAsia" w:ascii="仿宋" w:hAnsi="仿宋" w:eastAsia="仿宋" w:cs="仿宋"/>
                <w:b w:val="0"/>
                <w:bCs w:val="0"/>
                <w:sz w:val="24"/>
                <w:szCs w:val="24"/>
              </w:rPr>
            </w:pPr>
            <w:r>
              <w:rPr>
                <w:rStyle w:val="14"/>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资格性和符合性</w:t>
            </w:r>
            <w:r>
              <w:rPr>
                <w:rFonts w:hint="eastAsia" w:ascii="仿宋" w:hAnsi="仿宋" w:eastAsia="仿宋" w:cs="仿宋"/>
                <w:sz w:val="24"/>
                <w:szCs w:val="24"/>
                <w:lang w:eastAsia="zh-CN"/>
              </w:rPr>
              <w:t>自查</w:t>
            </w:r>
          </w:p>
        </w:tc>
        <w:tc>
          <w:tcPr>
            <w:tcW w:w="5300" w:type="dxa"/>
            <w:tcBorders>
              <w:top w:val="outset" w:color="111111" w:sz="6" w:space="0"/>
              <w:left w:val="outset" w:color="111111" w:sz="6" w:space="0"/>
              <w:bottom w:val="outset" w:color="111111" w:sz="6"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5"/>
        <w:tblpPr w:leftFromText="180" w:rightFromText="180" w:vertAnchor="text" w:horzAnchor="page" w:tblpX="2167" w:tblpY="8"/>
        <w:tblOverlap w:val="never"/>
        <w:tblW w:w="7962"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8"/>
        <w:jc w:val="center"/>
        <w:outlineLvl w:val="0"/>
        <w:rPr>
          <w:rFonts w:ascii="仿宋" w:hAnsi="仿宋" w:eastAsia="仿宋"/>
          <w:sz w:val="32"/>
          <w:szCs w:val="32"/>
        </w:rPr>
      </w:pPr>
      <w:bookmarkStart w:id="22"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22"/>
    </w:p>
    <w:p>
      <w:pPr>
        <w:pStyle w:val="8"/>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广东省惠州监狱礼堂空调维保服务项目 </w:t>
      </w:r>
      <w:r>
        <w:rPr>
          <w:rFonts w:hint="eastAsia" w:ascii="仿宋" w:hAnsi="仿宋" w:eastAsia="仿宋" w:cs="仿宋_GB2312"/>
          <w:sz w:val="30"/>
          <w:szCs w:val="30"/>
        </w:rPr>
        <w:t>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8"/>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8"/>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8"/>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pStyle w:val="8"/>
        <w:jc w:val="center"/>
        <w:outlineLvl w:val="0"/>
        <w:rPr>
          <w:rFonts w:hint="eastAsia" w:ascii="仿宋" w:hAnsi="仿宋" w:eastAsia="仿宋" w:cs="宋体"/>
          <w:sz w:val="32"/>
          <w:szCs w:val="32"/>
        </w:rPr>
      </w:pPr>
      <w:r>
        <w:rPr>
          <w:rFonts w:hint="eastAsia" w:ascii="仿宋" w:hAnsi="仿宋" w:eastAsia="仿宋" w:cs="宋体"/>
          <w:sz w:val="32"/>
          <w:szCs w:val="32"/>
          <w:lang w:eastAsia="zh-CN"/>
        </w:rPr>
        <w:t>三</w:t>
      </w:r>
      <w:r>
        <w:rPr>
          <w:rFonts w:hint="eastAsia" w:ascii="仿宋" w:hAnsi="仿宋" w:eastAsia="仿宋" w:cs="宋体"/>
          <w:sz w:val="32"/>
          <w:szCs w:val="32"/>
        </w:rPr>
        <w:t>、法定代表人/负责人资格证明书及授权委托书</w:t>
      </w:r>
    </w:p>
    <w:p>
      <w:pPr>
        <w:tabs>
          <w:tab w:val="left" w:pos="7740"/>
        </w:tabs>
        <w:spacing w:line="360" w:lineRule="auto"/>
        <w:jc w:val="center"/>
        <w:rPr>
          <w:rFonts w:hint="eastAsia" w:ascii="宋体" w:hAnsi="宋体" w:eastAsia="宋体" w:cs="宋体"/>
          <w:b/>
          <w:sz w:val="28"/>
          <w:szCs w:val="28"/>
        </w:rPr>
      </w:pPr>
    </w:p>
    <w:p>
      <w:pPr>
        <w:tabs>
          <w:tab w:val="left" w:pos="7740"/>
        </w:tabs>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（1）法定代表人证明书</w:t>
      </w:r>
    </w:p>
    <w:p>
      <w:pPr>
        <w:spacing w:line="360" w:lineRule="auto"/>
        <w:rPr>
          <w:rFonts w:hint="eastAsia" w:ascii="宋体" w:hAnsi="宋体" w:eastAsia="宋体" w:cs="宋体"/>
          <w:bCs/>
          <w:szCs w:val="21"/>
          <w:u w:val="single"/>
        </w:rPr>
      </w:pPr>
    </w:p>
    <w:p>
      <w:pPr>
        <w:spacing w:line="360" w:lineRule="auto"/>
        <w:ind w:firstLine="840" w:firstLineChars="350"/>
        <w:rPr>
          <w:rFonts w:hint="eastAsia" w:ascii="宋体" w:hAnsi="宋体" w:eastAsia="宋体" w:cs="宋体"/>
          <w:bCs/>
          <w:sz w:val="24"/>
          <w:szCs w:val="21"/>
        </w:rPr>
      </w:pPr>
      <w:r>
        <w:rPr>
          <w:rFonts w:hint="eastAsia" w:ascii="宋体" w:hAnsi="宋体" w:eastAsia="宋体" w:cs="宋体"/>
          <w:bCs/>
          <w:sz w:val="24"/>
          <w:szCs w:val="21"/>
          <w:u w:val="single"/>
        </w:rPr>
        <w:t xml:space="preserve">（法定代表人）     </w:t>
      </w:r>
      <w:r>
        <w:rPr>
          <w:rFonts w:hint="eastAsia" w:ascii="宋体" w:hAnsi="宋体" w:eastAsia="宋体" w:cs="宋体"/>
          <w:bCs/>
          <w:sz w:val="24"/>
          <w:szCs w:val="21"/>
        </w:rPr>
        <w:t xml:space="preserve"> 现任我单位</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职务，为法定代表人，特此证明。</w:t>
      </w:r>
    </w:p>
    <w:p>
      <w:pPr>
        <w:spacing w:line="360" w:lineRule="auto"/>
        <w:rPr>
          <w:rFonts w:hint="eastAsia" w:ascii="宋体" w:hAnsi="宋体" w:eastAsia="宋体" w:cs="宋体"/>
          <w:sz w:val="24"/>
          <w:u w:val="single"/>
        </w:rPr>
      </w:pPr>
      <w:r>
        <w:rPr>
          <w:rFonts w:hint="eastAsia" w:ascii="宋体" w:hAnsi="宋体" w:eastAsia="宋体" w:cs="宋体"/>
          <w:bCs/>
          <w:sz w:val="24"/>
          <w:szCs w:val="21"/>
        </w:rPr>
        <w:t>有效期限：</w:t>
      </w:r>
      <w:r>
        <w:rPr>
          <w:rFonts w:hint="eastAsia" w:ascii="宋体" w:hAnsi="宋体" w:eastAsia="宋体" w:cs="宋体"/>
          <w:bCs/>
          <w:sz w:val="24"/>
          <w:szCs w:val="21"/>
          <w:u w:val="single"/>
        </w:rPr>
        <w:t xml:space="preserve">                     。</w:t>
      </w:r>
    </w:p>
    <w:p>
      <w:pPr>
        <w:spacing w:line="360" w:lineRule="auto"/>
        <w:rPr>
          <w:rFonts w:hint="eastAsia" w:ascii="宋体" w:hAnsi="宋体" w:eastAsia="宋体" w:cs="宋体"/>
          <w:bCs/>
          <w:sz w:val="24"/>
          <w:szCs w:val="21"/>
        </w:rPr>
      </w:pPr>
    </w:p>
    <w:p>
      <w:pPr>
        <w:spacing w:line="360" w:lineRule="auto"/>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供应商（公章）：</w:t>
      </w:r>
    </w:p>
    <w:p>
      <w:pPr>
        <w:spacing w:line="360" w:lineRule="auto"/>
        <w:ind w:left="4599" w:leftChars="2190"/>
        <w:rPr>
          <w:rFonts w:hint="eastAsia" w:ascii="宋体" w:hAnsi="宋体" w:eastAsia="宋体" w:cs="宋体"/>
          <w:szCs w:val="21"/>
        </w:rPr>
      </w:pPr>
      <w:r>
        <w:rPr>
          <w:rFonts w:hint="eastAsia" w:ascii="宋体" w:hAnsi="宋体" w:eastAsia="宋体" w:cs="宋体"/>
          <w:szCs w:val="21"/>
        </w:rPr>
        <w:t>注：供应商名称为公司名称</w:t>
      </w: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地        址：</w:t>
      </w:r>
    </w:p>
    <w:p>
      <w:pPr>
        <w:spacing w:line="360" w:lineRule="auto"/>
        <w:ind w:left="4599" w:leftChars="2190"/>
        <w:rPr>
          <w:rFonts w:hint="eastAsia" w:ascii="宋体" w:hAnsi="宋体" w:eastAsia="宋体" w:cs="宋体"/>
          <w:sz w:val="24"/>
          <w:szCs w:val="21"/>
        </w:rPr>
      </w:pPr>
    </w:p>
    <w:p>
      <w:pPr>
        <w:tabs>
          <w:tab w:val="left" w:pos="3780"/>
        </w:tabs>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法定代表人（签字或盖章）：</w:t>
      </w:r>
    </w:p>
    <w:p>
      <w:pPr>
        <w:tabs>
          <w:tab w:val="left" w:pos="3885"/>
        </w:tabs>
        <w:spacing w:line="360" w:lineRule="auto"/>
        <w:ind w:left="4704" w:leftChars="2190" w:hanging="105"/>
        <w:rPr>
          <w:rFonts w:hint="eastAsia" w:ascii="宋体" w:hAnsi="宋体" w:eastAsia="宋体" w:cs="宋体"/>
          <w:sz w:val="24"/>
          <w:szCs w:val="21"/>
        </w:rPr>
      </w:pPr>
    </w:p>
    <w:p>
      <w:pPr>
        <w:tabs>
          <w:tab w:val="left" w:pos="3885"/>
        </w:tabs>
        <w:spacing w:line="360" w:lineRule="auto"/>
        <w:ind w:left="4704" w:leftChars="2190" w:hanging="105"/>
        <w:rPr>
          <w:rFonts w:hint="eastAsia" w:ascii="宋体" w:hAnsi="宋体" w:eastAsia="宋体" w:cs="宋体"/>
          <w:sz w:val="24"/>
          <w:szCs w:val="21"/>
        </w:rPr>
      </w:pPr>
      <w:r>
        <w:rPr>
          <w:rFonts w:hint="eastAsia" w:ascii="宋体" w:hAnsi="宋体" w:eastAsia="宋体" w:cs="宋体"/>
          <w:sz w:val="24"/>
          <w:szCs w:val="21"/>
        </w:rPr>
        <w:t>职        务：</w:t>
      </w:r>
    </w:p>
    <w:p>
      <w:pPr>
        <w:tabs>
          <w:tab w:val="left" w:pos="7740"/>
        </w:tabs>
        <w:spacing w:line="360" w:lineRule="auto"/>
        <w:rPr>
          <w:rFonts w:hint="eastAsia" w:ascii="宋体" w:hAnsi="宋体" w:eastAsia="宋体" w:cs="宋体"/>
          <w:b/>
          <w:szCs w:val="21"/>
        </w:rPr>
      </w:pPr>
      <w:r>
        <w:rPr>
          <w:rFonts w:hint="eastAsia" w:ascii="宋体" w:hAnsi="宋体" w:eastAsia="宋体" w:cs="宋体"/>
          <w:b/>
          <w:szCs w:val="21"/>
        </w:rPr>
        <w:t>附：法定代表人身份证复印件</w:t>
      </w: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r>
        <w:rPr>
          <w:rFonts w:hint="eastAsia" w:ascii="宋体" w:hAnsi="宋体" w:eastAsia="宋体" w:cs="宋体"/>
          <w:szCs w:val="21"/>
        </w:rPr>
        <w:br w:type="page"/>
      </w:r>
    </w:p>
    <w:p>
      <w:pPr>
        <w:tabs>
          <w:tab w:val="left" w:pos="7740"/>
        </w:tabs>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（2）法定代表人授权委托书</w:t>
      </w:r>
    </w:p>
    <w:p>
      <w:pPr>
        <w:tabs>
          <w:tab w:val="left" w:pos="7740"/>
        </w:tabs>
        <w:spacing w:line="360" w:lineRule="auto"/>
        <w:rPr>
          <w:rFonts w:hint="eastAsia" w:ascii="宋体" w:hAnsi="宋体" w:eastAsia="宋体" w:cs="宋体"/>
          <w:szCs w:val="21"/>
        </w:rPr>
      </w:pPr>
    </w:p>
    <w:p>
      <w:pPr>
        <w:tabs>
          <w:tab w:val="left" w:pos="7740"/>
        </w:tabs>
        <w:spacing w:line="360" w:lineRule="auto"/>
        <w:rPr>
          <w:rFonts w:hint="eastAsia" w:ascii="宋体" w:hAnsi="宋体" w:eastAsia="宋体" w:cs="宋体"/>
          <w:sz w:val="24"/>
          <w:szCs w:val="21"/>
          <w:lang w:eastAsia="zh-CN"/>
        </w:rPr>
      </w:pPr>
      <w:r>
        <w:rPr>
          <w:rFonts w:hint="eastAsia" w:ascii="宋体" w:hAnsi="宋体" w:eastAsia="宋体" w:cs="宋体"/>
          <w:sz w:val="24"/>
          <w:szCs w:val="21"/>
        </w:rPr>
        <w:t>致：</w:t>
      </w:r>
      <w:r>
        <w:rPr>
          <w:rFonts w:hint="eastAsia" w:ascii="宋体" w:hAnsi="宋体" w:cs="宋体"/>
          <w:sz w:val="24"/>
          <w:szCs w:val="21"/>
          <w:u w:val="single"/>
          <w:lang w:eastAsia="zh-CN"/>
        </w:rPr>
        <w:t>广东省惠州监狱</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本授权书声明：</w:t>
      </w:r>
      <w:r>
        <w:rPr>
          <w:rFonts w:hint="eastAsia" w:ascii="宋体" w:hAnsi="宋体" w:eastAsia="宋体" w:cs="宋体"/>
          <w:i/>
          <w:sz w:val="24"/>
          <w:u w:val="single"/>
        </w:rPr>
        <w:t>人名</w:t>
      </w:r>
      <w:r>
        <w:rPr>
          <w:rFonts w:hint="eastAsia" w:ascii="宋体" w:hAnsi="宋体" w:eastAsia="宋体" w:cs="宋体"/>
          <w:sz w:val="24"/>
        </w:rPr>
        <w:t>是注册于</w:t>
      </w:r>
      <w:r>
        <w:rPr>
          <w:rFonts w:hint="eastAsia" w:ascii="宋体" w:hAnsi="宋体" w:eastAsia="宋体" w:cs="宋体"/>
          <w:i/>
          <w:sz w:val="24"/>
          <w:u w:val="single"/>
        </w:rPr>
        <w:t xml:space="preserve">（国家或地区）   </w:t>
      </w:r>
      <w:r>
        <w:rPr>
          <w:rFonts w:hint="eastAsia" w:ascii="宋体" w:hAnsi="宋体" w:eastAsia="宋体" w:cs="宋体"/>
          <w:sz w:val="24"/>
        </w:rPr>
        <w:t>的</w:t>
      </w:r>
      <w:r>
        <w:rPr>
          <w:rFonts w:hint="eastAsia" w:ascii="宋体" w:hAnsi="宋体" w:eastAsia="宋体" w:cs="宋体"/>
          <w:i/>
          <w:sz w:val="24"/>
          <w:u w:val="single"/>
        </w:rPr>
        <w:t xml:space="preserve">（供应商单位名称）     </w:t>
      </w:r>
      <w:r>
        <w:rPr>
          <w:rFonts w:hint="eastAsia" w:ascii="宋体" w:hAnsi="宋体" w:eastAsia="宋体" w:cs="宋体"/>
          <w:sz w:val="24"/>
        </w:rPr>
        <w:t>的法定代表人，现任</w:t>
      </w:r>
      <w:r>
        <w:rPr>
          <w:rFonts w:hint="eastAsia" w:ascii="宋体" w:hAnsi="宋体" w:eastAsia="宋体" w:cs="宋体"/>
          <w:sz w:val="24"/>
          <w:u w:val="single"/>
        </w:rPr>
        <w:t xml:space="preserve">     </w:t>
      </w:r>
      <w:r>
        <w:rPr>
          <w:rFonts w:hint="eastAsia" w:ascii="宋体" w:hAnsi="宋体" w:eastAsia="宋体" w:cs="宋体"/>
          <w:sz w:val="24"/>
        </w:rPr>
        <w:t>职务，有效证件号码：</w:t>
      </w:r>
      <w:r>
        <w:rPr>
          <w:rFonts w:hint="eastAsia" w:ascii="宋体" w:hAnsi="宋体" w:eastAsia="宋体" w:cs="宋体"/>
          <w:sz w:val="24"/>
          <w:u w:val="single"/>
        </w:rPr>
        <w:t xml:space="preserve">        </w:t>
      </w:r>
      <w:r>
        <w:rPr>
          <w:rFonts w:hint="eastAsia" w:ascii="宋体" w:hAnsi="宋体" w:eastAsia="宋体" w:cs="宋体"/>
          <w:sz w:val="24"/>
        </w:rPr>
        <w:t>。现授权</w:t>
      </w:r>
      <w:r>
        <w:rPr>
          <w:rFonts w:hint="eastAsia" w:ascii="宋体" w:hAnsi="宋体" w:eastAsia="宋体" w:cs="宋体"/>
          <w:i/>
          <w:sz w:val="24"/>
          <w:u w:val="single"/>
        </w:rPr>
        <w:t xml:space="preserve">（姓名、职务）    </w:t>
      </w:r>
      <w:r>
        <w:rPr>
          <w:rFonts w:hint="eastAsia" w:ascii="宋体" w:hAnsi="宋体" w:eastAsia="宋体" w:cs="宋体"/>
          <w:sz w:val="24"/>
        </w:rPr>
        <w:t>作为我公司的全权代理人，就</w:t>
      </w:r>
      <w:r>
        <w:rPr>
          <w:rFonts w:hint="eastAsia" w:ascii="宋体" w:hAnsi="宋体" w:cs="宋体"/>
          <w:sz w:val="24"/>
          <w:u w:val="single"/>
          <w:lang w:val="en-US" w:eastAsia="zh-CN"/>
        </w:rPr>
        <w:t>广东省惠州监狱礼堂空调维保服务项目</w:t>
      </w:r>
      <w:r>
        <w:rPr>
          <w:rFonts w:hint="eastAsia" w:ascii="宋体" w:hAnsi="宋体" w:eastAsia="宋体" w:cs="宋体"/>
          <w:sz w:val="24"/>
        </w:rPr>
        <w:t>的</w:t>
      </w:r>
      <w:r>
        <w:rPr>
          <w:rFonts w:hint="eastAsia" w:ascii="宋体" w:hAnsi="宋体" w:cs="宋体"/>
          <w:sz w:val="24"/>
          <w:lang w:eastAsia="zh-CN"/>
        </w:rPr>
        <w:t>比</w:t>
      </w:r>
      <w:r>
        <w:rPr>
          <w:rFonts w:hint="eastAsia" w:ascii="宋体" w:hAnsi="宋体" w:eastAsia="宋体" w:cs="宋体"/>
          <w:sz w:val="24"/>
        </w:rPr>
        <w:t>价和合同执行，以我方的名义处理一切与之有关的事宜。</w:t>
      </w:r>
    </w:p>
    <w:p>
      <w:pPr>
        <w:spacing w:line="48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本授权书于</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ascii="宋体" w:hAnsi="宋体" w:eastAsia="宋体" w:cs="宋体"/>
          <w:sz w:val="24"/>
          <w:szCs w:val="21"/>
        </w:rPr>
        <w:t>日签字生效，特此声明。</w:t>
      </w:r>
    </w:p>
    <w:p>
      <w:pPr>
        <w:spacing w:line="360" w:lineRule="auto"/>
        <w:rPr>
          <w:rFonts w:hint="eastAsia" w:ascii="宋体" w:hAnsi="宋体" w:eastAsia="宋体" w:cs="宋体"/>
          <w:b/>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供应商（公章）：</w:t>
      </w:r>
    </w:p>
    <w:p>
      <w:pPr>
        <w:spacing w:line="360" w:lineRule="auto"/>
        <w:ind w:left="4599" w:leftChars="2190"/>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地        址：</w:t>
      </w:r>
    </w:p>
    <w:p>
      <w:pPr>
        <w:spacing w:line="360" w:lineRule="auto"/>
        <w:ind w:left="4599" w:leftChars="2190"/>
        <w:rPr>
          <w:rFonts w:hint="eastAsia" w:ascii="宋体" w:hAnsi="宋体" w:eastAsia="宋体" w:cs="宋体"/>
          <w:sz w:val="24"/>
          <w:szCs w:val="21"/>
        </w:rPr>
      </w:pPr>
    </w:p>
    <w:p>
      <w:pPr>
        <w:tabs>
          <w:tab w:val="left" w:pos="3780"/>
        </w:tabs>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法定代表人（签字或盖章）：</w:t>
      </w:r>
    </w:p>
    <w:p>
      <w:pPr>
        <w:spacing w:line="360" w:lineRule="auto"/>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pacing w:val="20"/>
          <w:sz w:val="24"/>
          <w:szCs w:val="21"/>
        </w:rPr>
        <w:t>被授权人（签字或盖章）</w:t>
      </w:r>
      <w:r>
        <w:rPr>
          <w:rFonts w:hint="eastAsia" w:ascii="宋体" w:hAnsi="宋体" w:eastAsia="宋体" w:cs="宋体"/>
          <w:sz w:val="24"/>
          <w:szCs w:val="21"/>
        </w:rPr>
        <w:t>：</w:t>
      </w:r>
    </w:p>
    <w:p>
      <w:pPr>
        <w:tabs>
          <w:tab w:val="left" w:pos="2041"/>
        </w:tabs>
        <w:spacing w:line="360" w:lineRule="auto"/>
        <w:ind w:left="4599" w:leftChars="2190"/>
        <w:rPr>
          <w:rFonts w:hint="eastAsia" w:ascii="宋体" w:hAnsi="宋体" w:eastAsia="宋体" w:cs="宋体"/>
          <w:sz w:val="24"/>
          <w:szCs w:val="21"/>
        </w:rPr>
      </w:pPr>
    </w:p>
    <w:p>
      <w:pPr>
        <w:tabs>
          <w:tab w:val="left" w:pos="7740"/>
        </w:tabs>
        <w:spacing w:line="360" w:lineRule="auto"/>
        <w:rPr>
          <w:rFonts w:hint="eastAsia" w:ascii="宋体" w:hAnsi="宋体" w:eastAsia="宋体" w:cs="宋体"/>
          <w:sz w:val="24"/>
          <w:szCs w:val="21"/>
        </w:rPr>
      </w:pPr>
    </w:p>
    <w:p>
      <w:pPr>
        <w:rPr>
          <w:rFonts w:hint="eastAsia" w:ascii="宋体" w:hAnsi="宋体" w:eastAsia="宋体" w:cs="宋体"/>
          <w:b/>
          <w:szCs w:val="21"/>
        </w:rPr>
      </w:pPr>
      <w:r>
        <w:rPr>
          <w:rFonts w:hint="eastAsia" w:ascii="宋体" w:hAnsi="宋体" w:eastAsia="宋体" w:cs="宋体"/>
          <w:b/>
          <w:szCs w:val="21"/>
        </w:rPr>
        <w:t>附：被授权人身份证复印件</w:t>
      </w:r>
    </w:p>
    <w:p>
      <w:pPr>
        <w:spacing w:line="480" w:lineRule="exact"/>
        <w:jc w:val="center"/>
        <w:rPr>
          <w:rFonts w:hint="eastAsia" w:ascii="宋体" w:hAnsi="宋体" w:eastAsia="宋体" w:cs="宋体"/>
          <w:b/>
          <w:sz w:val="28"/>
          <w:szCs w:val="28"/>
        </w:rPr>
      </w:pPr>
    </w:p>
    <w:p>
      <w:pPr>
        <w:widowControl/>
        <w:jc w:val="left"/>
        <w:rPr>
          <w:rFonts w:hint="eastAsia" w:ascii="宋体" w:hAnsi="宋体" w:eastAsia="宋体" w:cs="宋体"/>
          <w:b/>
          <w:szCs w:val="21"/>
        </w:rPr>
      </w:pPr>
      <w:r>
        <w:rPr>
          <w:rFonts w:hint="eastAsia" w:ascii="宋体" w:hAnsi="宋体" w:eastAsia="宋体" w:cs="宋体"/>
          <w:b/>
          <w:szCs w:val="21"/>
        </w:rPr>
        <w:t xml:space="preserve"> </w:t>
      </w:r>
    </w:p>
    <w:p>
      <w:pPr>
        <w:rPr>
          <w:rFonts w:hint="eastAsia" w:ascii="仿宋" w:hAnsi="仿宋" w:eastAsia="仿宋" w:cs="仿宋"/>
          <w:b w:val="0"/>
          <w:bCs w:val="0"/>
          <w:kern w:val="2"/>
          <w:sz w:val="32"/>
          <w:szCs w:val="32"/>
          <w:lang w:val="en-US" w:eastAsia="zh-CN" w:bidi="ar-SA"/>
        </w:rPr>
      </w:pPr>
    </w:p>
    <w:p>
      <w:pPr>
        <w:pStyle w:val="4"/>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4"/>
        <w:rPr>
          <w:rFonts w:hint="eastAsia"/>
          <w:lang w:val="en-US" w:eastAsia="zh-CN"/>
        </w:rPr>
      </w:pPr>
    </w:p>
    <w:p>
      <w:pPr>
        <w:pStyle w:val="4"/>
        <w:rPr>
          <w:rFonts w:hint="eastAsia" w:ascii="仿宋" w:hAnsi="仿宋" w:eastAsia="仿宋" w:cs="仿宋"/>
          <w:b w:val="0"/>
          <w:bCs w:val="0"/>
          <w:kern w:val="2"/>
          <w:sz w:val="32"/>
          <w:szCs w:val="32"/>
          <w:lang w:val="en-US" w:eastAsia="zh-CN" w:bidi="ar-SA"/>
        </w:rPr>
      </w:pPr>
    </w:p>
    <w:p>
      <w:pPr>
        <w:rPr>
          <w:rFonts w:hint="eastAsia"/>
          <w:lang w:val="en-US" w:eastAsia="zh-CN"/>
        </w:rPr>
      </w:pPr>
    </w:p>
    <w:p>
      <w:pPr>
        <w:pStyle w:val="8"/>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23" w:name="_Toc14746"/>
      <w:r>
        <w:rPr>
          <w:rFonts w:hint="eastAsia" w:ascii="仿宋" w:hAnsi="仿宋" w:eastAsia="仿宋" w:cs="仿宋"/>
          <w:b w:val="0"/>
          <w:bCs w:val="0"/>
          <w:kern w:val="2"/>
          <w:sz w:val="32"/>
          <w:szCs w:val="32"/>
          <w:lang w:val="en-US" w:eastAsia="zh-CN" w:bidi="ar-SA"/>
        </w:rPr>
        <w:t>四、书面声明</w:t>
      </w:r>
      <w:bookmarkEnd w:id="23"/>
    </w:p>
    <w:p>
      <w:pPr>
        <w:pStyle w:val="8"/>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8"/>
        <w:rPr>
          <w:rFonts w:hint="eastAsia" w:ascii="仿宋" w:hAnsi="仿宋" w:eastAsia="仿宋" w:cs="仿宋"/>
          <w:sz w:val="32"/>
          <w:szCs w:val="32"/>
          <w:lang w:eastAsia="zh-CN"/>
        </w:rPr>
      </w:pPr>
    </w:p>
    <w:p>
      <w:pPr>
        <w:pStyle w:val="10"/>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24" w:name="_Toc11377"/>
      <w:r>
        <w:rPr>
          <w:rFonts w:hint="eastAsia" w:ascii="仿宋" w:hAnsi="仿宋" w:eastAsia="仿宋" w:cs="仿宋"/>
          <w:color w:val="auto"/>
          <w:kern w:val="2"/>
          <w:sz w:val="32"/>
          <w:szCs w:val="32"/>
          <w:lang w:val="en-US" w:eastAsia="zh-CN" w:bidi="ar-SA"/>
        </w:rPr>
        <w:t>五、提供相关证明文件</w:t>
      </w:r>
    </w:p>
    <w:p>
      <w:pPr>
        <w:numPr>
          <w:ilvl w:val="0"/>
          <w:numId w:val="0"/>
        </w:numPr>
        <w:spacing w:before="156" w:beforeLines="50" w:after="156" w:afterLines="50" w:line="376" w:lineRule="auto"/>
        <w:ind w:firstLine="1280" w:firstLineChars="400"/>
        <w:jc w:val="both"/>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1.提供</w:t>
      </w:r>
      <w:r>
        <w:rPr>
          <w:rFonts w:hint="eastAsia" w:ascii="仿宋" w:hAnsi="仿宋" w:eastAsia="仿宋" w:cs="仿宋"/>
          <w:b/>
          <w:bCs/>
          <w:color w:val="auto"/>
          <w:kern w:val="2"/>
          <w:sz w:val="32"/>
          <w:szCs w:val="32"/>
          <w:lang w:val="en-US" w:eastAsia="zh-CN" w:bidi="ar-SA"/>
        </w:rPr>
        <w:t>营业执照</w:t>
      </w:r>
      <w:r>
        <w:rPr>
          <w:rFonts w:hint="eastAsia" w:ascii="仿宋" w:hAnsi="仿宋" w:eastAsia="仿宋" w:cs="仿宋"/>
          <w:color w:val="auto"/>
          <w:kern w:val="2"/>
          <w:sz w:val="32"/>
          <w:szCs w:val="32"/>
          <w:lang w:val="en-US" w:eastAsia="zh-CN" w:bidi="ar-SA"/>
        </w:rPr>
        <w:t>复印件</w:t>
      </w:r>
      <w:bookmarkEnd w:id="24"/>
      <w:r>
        <w:rPr>
          <w:rFonts w:hint="eastAsia" w:ascii="仿宋" w:hAnsi="仿宋" w:eastAsia="仿宋" w:cs="仿宋"/>
          <w:color w:val="auto"/>
          <w:kern w:val="2"/>
          <w:sz w:val="32"/>
          <w:szCs w:val="32"/>
          <w:lang w:val="en-US" w:eastAsia="zh-CN" w:bidi="ar-SA"/>
        </w:rPr>
        <w:t>并加盖公章</w:t>
      </w:r>
    </w:p>
    <w:p>
      <w:pPr>
        <w:pStyle w:val="7"/>
        <w:rPr>
          <w:rFonts w:hint="default"/>
          <w:lang w:val="en-US" w:eastAsia="zh-CN"/>
        </w:rPr>
      </w:pPr>
      <w:r>
        <w:rPr>
          <w:rFonts w:hint="eastAsia" w:ascii="仿宋" w:hAnsi="仿宋" w:eastAsia="仿宋" w:cs="仿宋"/>
          <w:color w:val="auto"/>
          <w:kern w:val="2"/>
          <w:sz w:val="32"/>
          <w:szCs w:val="32"/>
          <w:lang w:val="en-US" w:eastAsia="zh-CN" w:bidi="ar-SA"/>
        </w:rPr>
        <w:t>2.报价时需一并提交</w:t>
      </w:r>
    </w:p>
    <w:p>
      <w:pPr>
        <w:pStyle w:val="11"/>
        <w:rPr>
          <w:rFonts w:hint="eastAsia"/>
          <w:lang w:val="en-US" w:eastAsia="zh-CN"/>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sz w:val="32"/>
          <w:szCs w:val="32"/>
          <w:lang w:eastAsia="zh-CN"/>
        </w:rPr>
      </w:pPr>
      <w:bookmarkStart w:id="25" w:name="_Toc19484"/>
      <w:r>
        <w:rPr>
          <w:rFonts w:hint="eastAsia" w:ascii="仿宋" w:hAnsi="仿宋" w:eastAsia="仿宋" w:cs="仿宋"/>
          <w:color w:val="auto"/>
          <w:sz w:val="32"/>
          <w:szCs w:val="32"/>
          <w:lang w:eastAsia="zh-CN"/>
        </w:rPr>
        <w:br w:type="page"/>
      </w:r>
    </w:p>
    <w:p>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六、报价一览表</w:t>
      </w:r>
      <w:bookmarkEnd w:id="25"/>
      <w:r>
        <w:rPr>
          <w:rFonts w:hint="eastAsia" w:ascii="仿宋" w:hAnsi="仿宋" w:eastAsia="仿宋" w:cs="仿宋"/>
          <w:color w:val="auto"/>
          <w:sz w:val="32"/>
          <w:szCs w:val="32"/>
          <w:lang w:val="en-US" w:eastAsia="zh-CN"/>
        </w:rPr>
        <w:t xml:space="preserve"> </w:t>
      </w:r>
    </w:p>
    <w:tbl>
      <w:tblPr>
        <w:tblStyle w:val="15"/>
        <w:tblW w:w="9075"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1136"/>
        <w:gridCol w:w="1725"/>
        <w:gridCol w:w="555"/>
        <w:gridCol w:w="1110"/>
        <w:gridCol w:w="1305"/>
        <w:gridCol w:w="105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34" w:hRule="atLeast"/>
        </w:trPr>
        <w:tc>
          <w:tcPr>
            <w:tcW w:w="9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8"/>
                <w:szCs w:val="28"/>
                <w:u w:val="none"/>
                <w:lang w:val="en-US" w:eastAsia="zh-CN" w:bidi="ar"/>
              </w:rPr>
            </w:pPr>
            <w:r>
              <w:rPr>
                <w:rFonts w:hint="eastAsia" w:ascii="仿宋" w:hAnsi="仿宋" w:eastAsia="仿宋" w:cs="仿宋"/>
                <w:b/>
                <w:bCs/>
                <w:sz w:val="36"/>
                <w:szCs w:val="36"/>
                <w:lang w:val="en-US" w:eastAsia="zh-CN"/>
              </w:rPr>
              <w:t>广东省惠州监狱礼堂空调维保服务项目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序号</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项目名称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规格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8"/>
                <w:szCs w:val="28"/>
                <w:u w:val="none"/>
                <w:lang w:val="en-US" w:eastAsia="zh-CN" w:bidi="ar"/>
              </w:rPr>
            </w:pPr>
            <w:r>
              <w:rPr>
                <w:rFonts w:hint="eastAsia" w:ascii="华文仿宋" w:hAnsi="华文仿宋" w:eastAsia="华文仿宋" w:cs="华文仿宋"/>
                <w:i w:val="0"/>
                <w:iCs w:val="0"/>
                <w:color w:val="000000"/>
                <w:kern w:val="0"/>
                <w:sz w:val="28"/>
                <w:szCs w:val="28"/>
                <w:u w:val="none"/>
                <w:lang w:val="en-US" w:eastAsia="zh-CN" w:bidi="ar"/>
              </w:rPr>
              <w:t>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8"/>
                <w:szCs w:val="28"/>
                <w:u w:val="none"/>
                <w:lang w:val="en-US" w:eastAsia="zh-CN" w:bidi="ar"/>
              </w:rPr>
            </w:pPr>
            <w:r>
              <w:rPr>
                <w:rFonts w:hint="eastAsia" w:ascii="华文仿宋" w:hAnsi="华文仿宋" w:eastAsia="华文仿宋" w:cs="华文仿宋"/>
                <w:i w:val="0"/>
                <w:iCs w:val="0"/>
                <w:color w:val="000000"/>
                <w:kern w:val="0"/>
                <w:sz w:val="28"/>
                <w:szCs w:val="28"/>
                <w:u w:val="none"/>
                <w:lang w:val="en-US" w:eastAsia="zh-CN" w:bidi="ar"/>
              </w:rPr>
              <w:t>单项总价（元）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2"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风机更换</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eastAsia="zh-CN"/>
              </w:rPr>
              <w:t>风量≥</w:t>
            </w:r>
            <w:r>
              <w:rPr>
                <w:rFonts w:hint="eastAsia" w:ascii="华文仿宋" w:hAnsi="华文仿宋" w:eastAsia="华文仿宋" w:cs="华文仿宋"/>
                <w:i w:val="0"/>
                <w:iCs w:val="0"/>
                <w:color w:val="000000"/>
                <w:sz w:val="28"/>
                <w:szCs w:val="28"/>
                <w:u w:val="none"/>
                <w:lang w:val="en-US" w:eastAsia="zh-CN"/>
              </w:rPr>
              <w:t>3100m³/h</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lang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lang w:eastAsia="zh-CN"/>
              </w:rPr>
            </w:pPr>
            <w:r>
              <w:rPr>
                <w:rFonts w:hint="eastAsia" w:ascii="华文仿宋" w:hAnsi="华文仿宋" w:eastAsia="华文仿宋" w:cs="华文仿宋"/>
                <w:b/>
                <w:bCs/>
                <w:i w:val="0"/>
                <w:iCs w:val="0"/>
                <w:color w:val="auto"/>
                <w:sz w:val="24"/>
                <w:szCs w:val="24"/>
                <w:u w:val="none"/>
                <w:lang w:eastAsia="zh-CN"/>
              </w:rPr>
              <w:t>供应商报价应在此处注明品牌规格参数信息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空调主机及内机保养</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50匹风冷模块保养及末端清洗</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风管清洁</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风管清洁与保温修复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rPr>
            </w:pPr>
            <w:r>
              <w:rPr>
                <w:rFonts w:hint="eastAsia" w:ascii="华文仿宋" w:hAnsi="华文仿宋" w:eastAsia="华文仿宋" w:cs="华文仿宋"/>
                <w:i w:val="0"/>
                <w:iCs w:val="0"/>
                <w:color w:val="000000"/>
                <w:kern w:val="0"/>
                <w:sz w:val="28"/>
                <w:szCs w:val="28"/>
                <w:u w:val="none"/>
                <w:lang w:val="en-US" w:eastAsia="zh-CN" w:bidi="ar"/>
              </w:rPr>
              <w:t>加装抽（除）湿机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eastAsia="zh-CN"/>
              </w:rPr>
              <w:t>除湿量≥</w:t>
            </w:r>
            <w:r>
              <w:rPr>
                <w:rFonts w:hint="eastAsia" w:ascii="华文仿宋" w:hAnsi="华文仿宋" w:eastAsia="华文仿宋" w:cs="华文仿宋"/>
                <w:i w:val="0"/>
                <w:iCs w:val="0"/>
                <w:color w:val="000000"/>
                <w:sz w:val="28"/>
                <w:szCs w:val="28"/>
                <w:u w:val="none"/>
                <w:lang w:val="en-US" w:eastAsia="zh-CN"/>
              </w:rPr>
              <w:t>138L/天</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eastAsia="zh-CN"/>
              </w:rPr>
            </w:pPr>
            <w:r>
              <w:rPr>
                <w:rFonts w:hint="eastAsia" w:ascii="华文仿宋" w:hAnsi="华文仿宋" w:eastAsia="华文仿宋" w:cs="华文仿宋"/>
                <w:i w:val="0"/>
                <w:iCs w:val="0"/>
                <w:color w:val="000000"/>
                <w:sz w:val="28"/>
                <w:szCs w:val="28"/>
                <w:u w:val="none"/>
                <w:lang w:eastAsia="zh-CN"/>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8"/>
                <w:szCs w:val="28"/>
                <w:u w:val="none"/>
                <w:lang w:val="en-US" w:eastAsia="zh-CN"/>
              </w:rPr>
            </w:pPr>
            <w:r>
              <w:rPr>
                <w:rFonts w:hint="eastAsia" w:ascii="华文仿宋" w:hAnsi="华文仿宋" w:eastAsia="华文仿宋" w:cs="华文仿宋"/>
                <w:i w:val="0"/>
                <w:iCs w:val="0"/>
                <w:color w:val="000000"/>
                <w:sz w:val="28"/>
                <w:szCs w:val="28"/>
                <w:u w:val="none"/>
                <w:lang w:val="en-US" w:eastAsia="zh-CN"/>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lang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lang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auto"/>
                <w:sz w:val="24"/>
                <w:szCs w:val="24"/>
                <w:u w:val="none"/>
              </w:rPr>
            </w:pPr>
            <w:r>
              <w:rPr>
                <w:rFonts w:hint="eastAsia" w:ascii="华文仿宋" w:hAnsi="华文仿宋" w:eastAsia="华文仿宋" w:cs="华文仿宋"/>
                <w:b/>
                <w:bCs/>
                <w:i w:val="0"/>
                <w:iCs w:val="0"/>
                <w:color w:val="auto"/>
                <w:sz w:val="24"/>
                <w:szCs w:val="24"/>
                <w:u w:val="none"/>
                <w:lang w:eastAsia="zh-CN"/>
              </w:rPr>
              <w:t>供应商报价应在此处注明品牌规格参数信息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0" w:hRule="atLeast"/>
        </w:trPr>
        <w:tc>
          <w:tcPr>
            <w:tcW w:w="9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jc w:val="center"/>
              <w:textAlignment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val="en-US" w:eastAsia="zh-CN"/>
              </w:rPr>
              <w:t>总价</w:t>
            </w:r>
            <w:r>
              <w:rPr>
                <w:rFonts w:hint="eastAsia" w:ascii="华文仿宋" w:hAnsi="华文仿宋" w:eastAsia="华文仿宋" w:cs="华文仿宋"/>
                <w:sz w:val="32"/>
                <w:szCs w:val="32"/>
                <w:lang w:eastAsia="zh-CN"/>
              </w:rPr>
              <w:t>报价（元）</w:t>
            </w:r>
          </w:p>
          <w:p>
            <w:pPr>
              <w:pStyle w:val="2"/>
              <w:keepNext/>
              <w:keepLines/>
              <w:pageBreakBefore w:val="0"/>
              <w:widowControl w:val="0"/>
              <w:kinsoku/>
              <w:wordWrap/>
              <w:overflowPunct/>
              <w:topLinePunct w:val="0"/>
              <w:autoSpaceDE/>
              <w:autoSpaceDN/>
              <w:bidi w:val="0"/>
              <w:adjustRightInd w:val="0"/>
              <w:snapToGrid w:val="0"/>
              <w:spacing w:line="300" w:lineRule="exact"/>
              <w:textAlignment w:val="auto"/>
              <w:outlineLvl w:val="0"/>
              <w:rPr>
                <w:rFonts w:hint="eastAsia" w:ascii="华文仿宋" w:hAnsi="华文仿宋" w:eastAsia="华文仿宋" w:cs="华文仿宋"/>
                <w:sz w:val="28"/>
                <w:szCs w:val="28"/>
                <w:u w:val="single"/>
                <w:lang w:eastAsia="zh-CN"/>
              </w:rPr>
            </w:pPr>
            <w:r>
              <w:rPr>
                <w:rFonts w:hint="eastAsia" w:ascii="华文仿宋" w:hAnsi="华文仿宋" w:eastAsia="华文仿宋" w:cs="华文仿宋"/>
                <w:b w:val="0"/>
                <w:bCs w:val="0"/>
                <w:sz w:val="28"/>
                <w:szCs w:val="28"/>
                <w:lang w:eastAsia="zh-CN"/>
              </w:rPr>
              <w:t>小写：</w:t>
            </w:r>
            <w:r>
              <w:rPr>
                <w:rFonts w:hint="eastAsia" w:ascii="华文仿宋" w:hAnsi="华文仿宋" w:eastAsia="华文仿宋" w:cs="华文仿宋"/>
                <w:sz w:val="28"/>
                <w:szCs w:val="28"/>
                <w:u w:val="single"/>
                <w:lang w:eastAsia="zh-CN"/>
              </w:rPr>
              <w:t xml:space="preserve">              </w:t>
            </w:r>
          </w:p>
          <w:p>
            <w:pPr>
              <w:pStyle w:val="2"/>
              <w:keepNext/>
              <w:keepLines/>
              <w:pageBreakBefore w:val="0"/>
              <w:widowControl w:val="0"/>
              <w:kinsoku/>
              <w:wordWrap/>
              <w:overflowPunct/>
              <w:topLinePunct w:val="0"/>
              <w:autoSpaceDE/>
              <w:autoSpaceDN/>
              <w:bidi w:val="0"/>
              <w:adjustRightInd w:val="0"/>
              <w:snapToGrid w:val="0"/>
              <w:spacing w:line="300" w:lineRule="exact"/>
              <w:textAlignment w:val="auto"/>
              <w:outlineLvl w:val="0"/>
              <w:rPr>
                <w:rFonts w:hint="default"/>
                <w:lang w:val="en-US" w:eastAsia="zh-CN"/>
              </w:rPr>
            </w:pPr>
            <w:r>
              <w:rPr>
                <w:rFonts w:hint="eastAsia" w:ascii="华文仿宋" w:hAnsi="华文仿宋" w:eastAsia="华文仿宋" w:cs="华文仿宋"/>
                <w:b w:val="0"/>
                <w:bCs w:val="0"/>
                <w:sz w:val="28"/>
                <w:szCs w:val="28"/>
                <w:lang w:eastAsia="zh-CN"/>
              </w:rPr>
              <w:t>大写：</w:t>
            </w:r>
            <w:r>
              <w:rPr>
                <w:rFonts w:hint="eastAsia" w:ascii="华文仿宋" w:hAnsi="华文仿宋" w:eastAsia="华文仿宋" w:cs="华文仿宋"/>
                <w:sz w:val="28"/>
                <w:szCs w:val="28"/>
                <w:u w:val="single"/>
                <w:lang w:eastAsia="zh-CN"/>
              </w:rPr>
              <w:t xml:space="preserve">           </w:t>
            </w:r>
            <w:r>
              <w:rPr>
                <w:rFonts w:hint="eastAsia" w:ascii="华文仿宋" w:hAnsi="华文仿宋" w:eastAsia="华文仿宋" w:cs="华文仿宋"/>
                <w:sz w:val="28"/>
                <w:szCs w:val="28"/>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0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auto"/>
                <w:sz w:val="24"/>
                <w:szCs w:val="24"/>
                <w:u w:val="none"/>
                <w:lang w:eastAsia="zh-CN"/>
              </w:rPr>
            </w:pPr>
            <w:r>
              <w:rPr>
                <w:rFonts w:hint="eastAsia" w:ascii="华文仿宋" w:hAnsi="华文仿宋" w:eastAsia="华文仿宋" w:cs="华文仿宋"/>
                <w:i w:val="0"/>
                <w:iCs w:val="0"/>
                <w:color w:val="auto"/>
                <w:sz w:val="24"/>
                <w:szCs w:val="24"/>
                <w:u w:val="none"/>
                <w:lang w:eastAsia="zh-CN"/>
              </w:rPr>
              <w:t>备注：</w:t>
            </w:r>
          </w:p>
          <w:p>
            <w:pPr>
              <w:keepNext w:val="0"/>
              <w:keepLines w:val="0"/>
              <w:widowControl/>
              <w:suppressLineNumbers w:val="0"/>
              <w:jc w:val="left"/>
              <w:textAlignment w:val="center"/>
              <w:rPr>
                <w:rFonts w:hint="eastAsia" w:ascii="华文仿宋" w:hAnsi="华文仿宋" w:eastAsia="华文仿宋" w:cs="华文仿宋"/>
                <w:i w:val="0"/>
                <w:iCs w:val="0"/>
                <w:color w:val="auto"/>
                <w:sz w:val="24"/>
                <w:szCs w:val="24"/>
                <w:u w:val="none"/>
                <w:lang w:eastAsia="zh-CN"/>
              </w:rPr>
            </w:pPr>
            <w:r>
              <w:rPr>
                <w:rFonts w:hint="eastAsia" w:ascii="华文仿宋" w:hAnsi="华文仿宋" w:eastAsia="华文仿宋" w:cs="华文仿宋"/>
                <w:i w:val="0"/>
                <w:iCs w:val="0"/>
                <w:color w:val="auto"/>
                <w:sz w:val="24"/>
                <w:szCs w:val="24"/>
                <w:u w:val="none"/>
                <w:lang w:eastAsia="zh-CN"/>
              </w:rPr>
              <w:t>1.报价包括全部设备的技术设计、运输、安装调试、人员培训、售后服务、含税等履行本合同过程中所需的一切费用。</w:t>
            </w:r>
          </w:p>
          <w:p>
            <w:pPr>
              <w:keepNext w:val="0"/>
              <w:keepLines w:val="0"/>
              <w:widowControl/>
              <w:suppressLineNumbers w:val="0"/>
              <w:jc w:val="left"/>
              <w:textAlignment w:val="center"/>
              <w:rPr>
                <w:rFonts w:hint="eastAsia" w:ascii="华文仿宋" w:hAnsi="华文仿宋" w:eastAsia="华文仿宋" w:cs="华文仿宋"/>
                <w:i w:val="0"/>
                <w:iCs w:val="0"/>
                <w:color w:val="auto"/>
                <w:sz w:val="24"/>
                <w:szCs w:val="24"/>
                <w:u w:val="none"/>
                <w:lang w:eastAsia="zh-CN"/>
              </w:rPr>
            </w:pPr>
            <w:r>
              <w:rPr>
                <w:rFonts w:hint="eastAsia" w:ascii="华文仿宋" w:hAnsi="华文仿宋" w:eastAsia="华文仿宋" w:cs="华文仿宋"/>
                <w:i w:val="0"/>
                <w:iCs w:val="0"/>
                <w:color w:val="auto"/>
                <w:sz w:val="24"/>
                <w:szCs w:val="24"/>
                <w:u w:val="none"/>
                <w:lang w:eastAsia="zh-CN"/>
              </w:rPr>
              <w:t>2.总价报价不得高于采购预算人民币60972元；</w:t>
            </w:r>
          </w:p>
          <w:p>
            <w:pPr>
              <w:keepNext w:val="0"/>
              <w:keepLines w:val="0"/>
              <w:widowControl/>
              <w:suppressLineNumbers w:val="0"/>
              <w:jc w:val="left"/>
              <w:textAlignment w:val="center"/>
              <w:rPr>
                <w:rFonts w:hint="eastAsia" w:ascii="华文仿宋" w:hAnsi="华文仿宋" w:eastAsia="华文仿宋" w:cs="华文仿宋"/>
                <w:i w:val="0"/>
                <w:iCs w:val="0"/>
                <w:color w:val="auto"/>
                <w:sz w:val="24"/>
                <w:szCs w:val="24"/>
                <w:u w:val="none"/>
                <w:lang w:eastAsia="zh-CN"/>
              </w:rPr>
            </w:pPr>
            <w:r>
              <w:rPr>
                <w:rFonts w:hint="eastAsia" w:ascii="华文仿宋" w:hAnsi="华文仿宋" w:eastAsia="华文仿宋" w:cs="华文仿宋"/>
                <w:i w:val="0"/>
                <w:iCs w:val="0"/>
                <w:color w:val="auto"/>
                <w:sz w:val="24"/>
                <w:szCs w:val="24"/>
                <w:u w:val="none"/>
                <w:lang w:eastAsia="zh-CN"/>
              </w:rPr>
              <w:t>3.若大小写不一致，以大写金额为准。</w:t>
            </w:r>
          </w:p>
          <w:p>
            <w:pPr>
              <w:keepNext w:val="0"/>
              <w:keepLines w:val="0"/>
              <w:widowControl/>
              <w:suppressLineNumbers w:val="0"/>
              <w:jc w:val="left"/>
              <w:textAlignment w:val="center"/>
              <w:rPr>
                <w:rFonts w:hint="eastAsia" w:ascii="华文仿宋" w:hAnsi="华文仿宋" w:eastAsia="华文仿宋" w:cs="华文仿宋"/>
                <w:i w:val="0"/>
                <w:iCs w:val="0"/>
                <w:color w:val="auto"/>
                <w:sz w:val="24"/>
                <w:szCs w:val="24"/>
                <w:u w:val="none"/>
                <w:lang w:eastAsia="zh-CN"/>
              </w:rPr>
            </w:pPr>
            <w:r>
              <w:rPr>
                <w:rFonts w:hint="eastAsia" w:ascii="华文仿宋" w:hAnsi="华文仿宋" w:eastAsia="华文仿宋" w:cs="华文仿宋"/>
                <w:i w:val="0"/>
                <w:iCs w:val="0"/>
                <w:color w:val="auto"/>
                <w:sz w:val="24"/>
                <w:szCs w:val="24"/>
                <w:u w:val="none"/>
                <w:lang w:eastAsia="zh-CN"/>
              </w:rPr>
              <w:t>4.该项目在符合采购需求、质量和服务相等的前提下，以提出最低报价的供应商作为成交供应商</w:t>
            </w:r>
          </w:p>
        </w:tc>
      </w:tr>
    </w:tbl>
    <w:p>
      <w:pPr>
        <w:spacing w:line="500" w:lineRule="exact"/>
        <w:jc w:val="left"/>
        <w:rPr>
          <w:rFonts w:hint="eastAsia" w:ascii="仿宋" w:hAnsi="仿宋" w:eastAsia="仿宋" w:cs="仿宋"/>
          <w:color w:val="auto"/>
          <w:spacing w:val="4"/>
          <w:sz w:val="30"/>
          <w:szCs w:val="30"/>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724F3"/>
    <w:multiLevelType w:val="singleLevel"/>
    <w:tmpl w:val="C56724F3"/>
    <w:lvl w:ilvl="0" w:tentative="0">
      <w:start w:val="1"/>
      <w:numFmt w:val="chineseCounting"/>
      <w:suff w:val="nothing"/>
      <w:lvlText w:val="%1、"/>
      <w:lvlJc w:val="left"/>
      <w:rPr>
        <w:rFonts w:hint="eastAsia"/>
      </w:rPr>
    </w:lvl>
  </w:abstractNum>
  <w:abstractNum w:abstractNumId="1">
    <w:nsid w:val="FE86BDBE"/>
    <w:multiLevelType w:val="singleLevel"/>
    <w:tmpl w:val="FE86BDBE"/>
    <w:lvl w:ilvl="0" w:tentative="0">
      <w:start w:val="3"/>
      <w:numFmt w:val="chineseCounting"/>
      <w:suff w:val="space"/>
      <w:lvlText w:val="第%1部分"/>
      <w:lvlJc w:val="left"/>
      <w:rPr>
        <w:rFonts w:hint="eastAsia"/>
      </w:rPr>
    </w:lvl>
  </w:abstractNum>
  <w:abstractNum w:abstractNumId="2">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3">
    <w:nsid w:val="6F470724"/>
    <w:multiLevelType w:val="singleLevel"/>
    <w:tmpl w:val="6F470724"/>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0790D"/>
    <w:rsid w:val="13A724BA"/>
    <w:rsid w:val="19641994"/>
    <w:rsid w:val="231D3B01"/>
    <w:rsid w:val="30FA0345"/>
    <w:rsid w:val="33CC6A23"/>
    <w:rsid w:val="33E70B81"/>
    <w:rsid w:val="3860790D"/>
    <w:rsid w:val="7BDD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spacing w:line="312" w:lineRule="auto"/>
      <w:ind w:firstLine="420"/>
    </w:pPr>
    <w:rPr>
      <w:szCs w:val="24"/>
    </w:rPr>
  </w:style>
  <w:style w:type="paragraph" w:styleId="4">
    <w:name w:val="Body Text"/>
    <w:basedOn w:val="1"/>
    <w:qFormat/>
    <w:uiPriority w:val="99"/>
    <w:pPr>
      <w:spacing w:line="360" w:lineRule="auto"/>
      <w:ind w:firstLine="880" w:firstLineChars="200"/>
    </w:pPr>
  </w:style>
  <w:style w:type="paragraph" w:styleId="5">
    <w:name w:val="annotation text"/>
    <w:basedOn w:val="1"/>
    <w:semiHidden/>
    <w:qFormat/>
    <w:uiPriority w:val="99"/>
    <w:pPr>
      <w:jc w:val="left"/>
    </w:pPr>
  </w:style>
  <w:style w:type="paragraph" w:styleId="6">
    <w:name w:val="Body Text 3"/>
    <w:basedOn w:val="1"/>
    <w:qFormat/>
    <w:uiPriority w:val="99"/>
    <w:pPr>
      <w:spacing w:after="120"/>
    </w:pPr>
    <w:rPr>
      <w:sz w:val="16"/>
      <w:szCs w:val="16"/>
    </w:rPr>
  </w:style>
  <w:style w:type="paragraph" w:styleId="7">
    <w:name w:val="index 4"/>
    <w:basedOn w:val="1"/>
    <w:next w:val="1"/>
    <w:qFormat/>
    <w:uiPriority w:val="0"/>
    <w:pPr>
      <w:ind w:left="600" w:leftChars="600"/>
    </w:pPr>
  </w:style>
  <w:style w:type="paragraph" w:styleId="8">
    <w:name w:val="Plain Text"/>
    <w:basedOn w:val="1"/>
    <w:next w:val="1"/>
    <w:qFormat/>
    <w:uiPriority w:val="0"/>
    <w:pPr>
      <w:spacing w:line="360" w:lineRule="auto"/>
    </w:pPr>
    <w:rPr>
      <w:rFonts w:ascii="宋体" w:hAnsi="Courier New"/>
      <w:sz w:val="24"/>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qFormat/>
    <w:uiPriority w:val="0"/>
    <w:pPr>
      <w:spacing w:line="360" w:lineRule="auto"/>
      <w:ind w:firstLine="200" w:firstLineChars="200"/>
    </w:pPr>
    <w:rPr>
      <w:rFonts w:ascii="Times New Roman" w:hAnsi="Times New Roman"/>
      <w:szCs w:val="20"/>
    </w:rPr>
  </w:style>
  <w:style w:type="paragraph" w:styleId="11">
    <w:name w:val="toc 2"/>
    <w:basedOn w:val="1"/>
    <w:next w:val="1"/>
    <w:qFormat/>
    <w:uiPriority w:val="99"/>
    <w:pPr>
      <w:spacing w:line="288" w:lineRule="auto"/>
      <w:ind w:left="907"/>
      <w:jc w:val="left"/>
    </w:pPr>
    <w:rPr>
      <w:smallCaps/>
      <w:sz w:val="24"/>
      <w:szCs w:val="20"/>
    </w:rPr>
  </w:style>
  <w:style w:type="paragraph" w:styleId="12">
    <w:name w:val="Normal (Web)"/>
    <w:basedOn w:val="1"/>
    <w:qFormat/>
    <w:uiPriority w:val="0"/>
    <w:rPr>
      <w:sz w:val="24"/>
    </w:rPr>
  </w:style>
  <w:style w:type="character" w:styleId="14">
    <w:name w:val="Strong"/>
    <w:basedOn w:val="13"/>
    <w:qFormat/>
    <w:uiPriority w:val="0"/>
    <w:rPr>
      <w:rFonts w:eastAsia="宋体"/>
      <w:b/>
      <w:bCs/>
      <w:kern w:val="2"/>
      <w:sz w:val="24"/>
      <w:szCs w:val="24"/>
      <w:lang w:val="en-US" w:eastAsia="zh-CN" w:bidi="ar-SA"/>
    </w:rPr>
  </w:style>
  <w:style w:type="paragraph" w:styleId="16">
    <w:name w:val="List Paragraph"/>
    <w:basedOn w:val="1"/>
    <w:qFormat/>
    <w:uiPriority w:val="34"/>
    <w:pPr>
      <w:ind w:firstLine="420" w:firstLineChars="200"/>
    </w:pPr>
  </w:style>
  <w:style w:type="paragraph" w:customStyle="1" w:styleId="17">
    <w:name w:val="_Style 56"/>
    <w:basedOn w:val="1"/>
    <w:next w:val="1"/>
    <w:qFormat/>
    <w:uiPriority w:val="0"/>
    <w:pPr>
      <w:pBdr>
        <w:bottom w:val="single" w:color="auto" w:sz="6" w:space="1"/>
      </w:pBdr>
      <w:jc w:val="center"/>
    </w:pPr>
    <w:rPr>
      <w:rFonts w:ascii="Arial" w:eastAsia="宋体"/>
      <w:vanish/>
      <w:sz w:val="16"/>
    </w:rPr>
  </w:style>
  <w:style w:type="paragraph" w:customStyle="1" w:styleId="18">
    <w:name w:val="_Style 3"/>
    <w:basedOn w:val="1"/>
    <w:next w:val="10"/>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惠州监狱</Company>
  <Pages>1</Pages>
  <Words>0</Words>
  <Characters>0</Characters>
  <Lines>0</Lines>
  <Paragraphs>0</Paragraphs>
  <TotalTime>48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2024-09-24T07:24:00Z</dcterms:created>
  <dc:creator>沈彦彤</dc:creator>
  <cp:lastModifiedBy>沈彦彤</cp:lastModifiedBy>
  <cp:lastPrinted>2024-10-30T03:27:38Z</cp:lastPrinted>
  <dcterms:modified xsi:type="dcterms:W3CDTF">2024-10-30T06:32:54Z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